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28" w:rsidRDefault="00504FEA" w:rsidP="00D76F2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SINGLE DAY</w:t>
      </w:r>
      <w:r w:rsidR="00D76F28">
        <w:rPr>
          <w:b/>
          <w:sz w:val="28"/>
          <w:szCs w:val="28"/>
          <w:u w:val="single"/>
        </w:rPr>
        <w:t xml:space="preserve"> FOOD BAR FORM</w:t>
      </w:r>
    </w:p>
    <w:p w:rsidR="00D76F28" w:rsidRDefault="00D76F28" w:rsidP="00D76F2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(complete this form each day a food bar is offered)</w:t>
      </w:r>
    </w:p>
    <w:p w:rsidR="00D76F28" w:rsidRPr="006F6894" w:rsidRDefault="00D76F28" w:rsidP="00D76F28">
      <w:pPr>
        <w:rPr>
          <w:sz w:val="22"/>
          <w:szCs w:val="22"/>
        </w:rPr>
      </w:pPr>
      <w:r w:rsidRPr="006B776C">
        <w:rPr>
          <w:sz w:val="22"/>
          <w:szCs w:val="22"/>
        </w:rPr>
        <w:t>Production records are required daily for all meals claimed for reimbursement.  This form is designed for schools that h</w:t>
      </w:r>
      <w:r>
        <w:rPr>
          <w:sz w:val="22"/>
          <w:szCs w:val="22"/>
        </w:rPr>
        <w:t xml:space="preserve">ave an ongoing food/salad bar. </w:t>
      </w:r>
      <w:r w:rsidRPr="006B776C">
        <w:rPr>
          <w:sz w:val="22"/>
          <w:szCs w:val="22"/>
        </w:rPr>
        <w:t>I</w:t>
      </w:r>
      <w:r>
        <w:rPr>
          <w:sz w:val="22"/>
          <w:szCs w:val="22"/>
        </w:rPr>
        <w:t xml:space="preserve">t can also be used to track </w:t>
      </w:r>
      <w:r w:rsidRPr="006B776C">
        <w:rPr>
          <w:sz w:val="22"/>
          <w:szCs w:val="22"/>
        </w:rPr>
        <w:t xml:space="preserve">condiments.  Write in items used routinely before copying the form.  </w:t>
      </w:r>
      <w:r>
        <w:rPr>
          <w:sz w:val="22"/>
          <w:szCs w:val="22"/>
        </w:rPr>
        <w:t xml:space="preserve">Use the Vegetable Subgroup Key column to record the abbreviation for the following vegetable subgroups served.  </w:t>
      </w:r>
      <w:r>
        <w:rPr>
          <w:b/>
          <w:sz w:val="22"/>
          <w:szCs w:val="22"/>
        </w:rPr>
        <w:t>DG</w:t>
      </w:r>
      <w:r>
        <w:rPr>
          <w:sz w:val="22"/>
          <w:szCs w:val="22"/>
        </w:rPr>
        <w:t xml:space="preserve">=Dark Green; </w:t>
      </w:r>
      <w:r>
        <w:rPr>
          <w:b/>
          <w:sz w:val="22"/>
          <w:szCs w:val="22"/>
        </w:rPr>
        <w:t>RO</w:t>
      </w:r>
      <w:r>
        <w:rPr>
          <w:sz w:val="22"/>
          <w:szCs w:val="22"/>
        </w:rPr>
        <w:t xml:space="preserve">=Red Orange; </w:t>
      </w:r>
      <w:r w:rsidRPr="00D76F28">
        <w:rPr>
          <w:b/>
          <w:sz w:val="22"/>
          <w:szCs w:val="22"/>
        </w:rPr>
        <w:t>BP</w:t>
      </w:r>
      <w:r>
        <w:rPr>
          <w:sz w:val="22"/>
          <w:szCs w:val="22"/>
        </w:rPr>
        <w:t xml:space="preserve">= Beans &amp; Peas (Legumes); </w:t>
      </w:r>
      <w:r>
        <w:rPr>
          <w:b/>
          <w:sz w:val="22"/>
          <w:szCs w:val="22"/>
        </w:rPr>
        <w:t>O</w:t>
      </w:r>
      <w:r>
        <w:rPr>
          <w:sz w:val="22"/>
          <w:szCs w:val="22"/>
        </w:rPr>
        <w:t xml:space="preserve">=Other; </w:t>
      </w:r>
      <w:r w:rsidRPr="006F6894">
        <w:rPr>
          <w:b/>
          <w:sz w:val="22"/>
          <w:szCs w:val="22"/>
        </w:rPr>
        <w:t>S</w:t>
      </w:r>
      <w:r>
        <w:rPr>
          <w:sz w:val="22"/>
          <w:szCs w:val="22"/>
        </w:rPr>
        <w:t xml:space="preserve">=Starchy; </w:t>
      </w:r>
      <w:r>
        <w:rPr>
          <w:b/>
          <w:sz w:val="22"/>
          <w:szCs w:val="22"/>
        </w:rPr>
        <w:t>WG</w:t>
      </w:r>
      <w:r>
        <w:rPr>
          <w:sz w:val="22"/>
          <w:szCs w:val="22"/>
        </w:rPr>
        <w:t>=Whole Grain</w:t>
      </w:r>
    </w:p>
    <w:p w:rsidR="00D76F28" w:rsidRPr="006B776C" w:rsidRDefault="00D76F28" w:rsidP="00D76F28">
      <w:pPr>
        <w:rPr>
          <w:sz w:val="22"/>
          <w:szCs w:val="22"/>
        </w:rPr>
      </w:pPr>
    </w:p>
    <w:p w:rsidR="00D76F28" w:rsidRDefault="00D76F28" w:rsidP="00D76F28">
      <w:pPr>
        <w:spacing w:line="360" w:lineRule="auto"/>
        <w:rPr>
          <w:b/>
          <w:szCs w:val="24"/>
        </w:rPr>
      </w:pPr>
      <w:r w:rsidRPr="006C54FD">
        <w:rPr>
          <w:b/>
          <w:szCs w:val="24"/>
        </w:rPr>
        <w:t>Date__</w:t>
      </w:r>
      <w:r>
        <w:rPr>
          <w:b/>
          <w:szCs w:val="24"/>
        </w:rPr>
        <w:t>_____</w:t>
      </w:r>
      <w:r w:rsidRPr="006C54FD">
        <w:rPr>
          <w:b/>
          <w:szCs w:val="24"/>
        </w:rPr>
        <w:t>__________</w:t>
      </w:r>
      <w:r>
        <w:rPr>
          <w:b/>
          <w:szCs w:val="24"/>
        </w:rPr>
        <w:t>__________</w:t>
      </w:r>
      <w:r w:rsidRPr="006C54FD">
        <w:rPr>
          <w:b/>
          <w:szCs w:val="24"/>
        </w:rPr>
        <w:tab/>
      </w:r>
    </w:p>
    <w:p w:rsidR="00D76F28" w:rsidRPr="006C54FD" w:rsidRDefault="00D76F28" w:rsidP="00D76F28">
      <w:pPr>
        <w:spacing w:line="360" w:lineRule="auto"/>
        <w:rPr>
          <w:b/>
          <w:szCs w:val="24"/>
        </w:rPr>
      </w:pPr>
      <w:r>
        <w:rPr>
          <w:b/>
          <w:szCs w:val="24"/>
        </w:rPr>
        <w:t>School District Name: ______________________  Site Name: _______________________</w:t>
      </w:r>
    </w:p>
    <w:p w:rsidR="00D76F28" w:rsidRPr="006C54FD" w:rsidRDefault="00D76F28" w:rsidP="00D76F2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Record Daily Participation per Grade Group and Adults</w:t>
      </w:r>
    </w:p>
    <w:p w:rsidR="008F08C1" w:rsidRDefault="00D76F28" w:rsidP="00D76F28">
      <w:pPr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K-5</w:t>
      </w:r>
      <w:r w:rsidR="00761DAF">
        <w:rPr>
          <w:rFonts w:cs="Arial"/>
          <w:b/>
          <w:szCs w:val="24"/>
        </w:rPr>
        <w:t xml:space="preserve">________     </w:t>
      </w:r>
      <w:r>
        <w:rPr>
          <w:rFonts w:cs="Arial"/>
          <w:b/>
          <w:szCs w:val="24"/>
        </w:rPr>
        <w:t>6-8 _______ 9</w:t>
      </w:r>
      <w:r w:rsidR="00761DAF">
        <w:rPr>
          <w:rFonts w:cs="Arial"/>
          <w:b/>
          <w:szCs w:val="24"/>
        </w:rPr>
        <w:t>-12_________</w:t>
      </w:r>
      <w:r w:rsidR="00761DAF">
        <w:rPr>
          <w:rFonts w:cs="Arial"/>
          <w:b/>
          <w:szCs w:val="24"/>
        </w:rPr>
        <w:tab/>
        <w:t xml:space="preserve"> Adults_________</w:t>
      </w:r>
    </w:p>
    <w:p w:rsidR="00D76F28" w:rsidRDefault="00D76F28" w:rsidP="003E2C67">
      <w:pPr>
        <w:spacing w:line="360" w:lineRule="auto"/>
        <w:rPr>
          <w:rFonts w:cs="Arial"/>
          <w:b/>
          <w:szCs w:val="24"/>
        </w:rPr>
      </w:pPr>
    </w:p>
    <w:p w:rsidR="003E2C67" w:rsidRPr="003E2C67" w:rsidRDefault="003E2C67" w:rsidP="003E2C6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cs="Arial"/>
          <w:b/>
          <w:szCs w:val="24"/>
        </w:rPr>
        <w:instrText xml:space="preserve"> FORMCHECKBOX </w:instrText>
      </w:r>
      <w:r>
        <w:rPr>
          <w:rFonts w:cs="Arial"/>
          <w:b/>
          <w:szCs w:val="24"/>
        </w:rPr>
      </w:r>
      <w:r>
        <w:rPr>
          <w:rFonts w:cs="Arial"/>
          <w:b/>
          <w:szCs w:val="24"/>
        </w:rPr>
        <w:fldChar w:fldCharType="end"/>
      </w:r>
      <w:bookmarkEnd w:id="1"/>
      <w:r w:rsidR="00D76F28">
        <w:rPr>
          <w:rFonts w:cs="Arial"/>
          <w:b/>
          <w:szCs w:val="24"/>
        </w:rPr>
        <w:t xml:space="preserve">   </w:t>
      </w:r>
      <w:r>
        <w:rPr>
          <w:rFonts w:cs="Arial"/>
          <w:b/>
          <w:szCs w:val="24"/>
        </w:rPr>
        <w:t xml:space="preserve">Food bar is </w:t>
      </w:r>
      <w:r>
        <w:rPr>
          <w:rFonts w:cs="Arial"/>
          <w:b/>
          <w:szCs w:val="24"/>
          <w:u w:val="single"/>
        </w:rPr>
        <w:t>before</w:t>
      </w:r>
      <w:r>
        <w:rPr>
          <w:rFonts w:cs="Arial"/>
          <w:b/>
          <w:szCs w:val="24"/>
        </w:rPr>
        <w:t xml:space="preserve"> point of service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cs="Arial"/>
          <w:b/>
          <w:szCs w:val="24"/>
        </w:rPr>
        <w:instrText xml:space="preserve"> FORMCHECKBOX </w:instrText>
      </w:r>
      <w:r>
        <w:rPr>
          <w:rFonts w:cs="Arial"/>
          <w:b/>
          <w:szCs w:val="24"/>
        </w:rPr>
      </w:r>
      <w:r>
        <w:rPr>
          <w:rFonts w:cs="Arial"/>
          <w:b/>
          <w:szCs w:val="24"/>
        </w:rPr>
        <w:fldChar w:fldCharType="end"/>
      </w:r>
      <w:bookmarkEnd w:id="2"/>
      <w:r w:rsidR="00D76F28">
        <w:rPr>
          <w:rFonts w:cs="Arial"/>
          <w:b/>
          <w:szCs w:val="24"/>
        </w:rPr>
        <w:t xml:space="preserve">   </w:t>
      </w:r>
      <w:r>
        <w:rPr>
          <w:rFonts w:cs="Arial"/>
          <w:b/>
          <w:szCs w:val="24"/>
        </w:rPr>
        <w:t xml:space="preserve">Food bar is </w:t>
      </w:r>
      <w:r>
        <w:rPr>
          <w:rFonts w:cs="Arial"/>
          <w:b/>
          <w:szCs w:val="24"/>
          <w:u w:val="single"/>
        </w:rPr>
        <w:t>after</w:t>
      </w:r>
      <w:r>
        <w:rPr>
          <w:rFonts w:cs="Arial"/>
          <w:b/>
          <w:szCs w:val="24"/>
        </w:rPr>
        <w:t xml:space="preserve"> point of service</w:t>
      </w:r>
    </w:p>
    <w:p w:rsidR="00A63E0C" w:rsidRDefault="00A63E0C" w:rsidP="00A63E0C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1410"/>
        <w:gridCol w:w="1700"/>
        <w:gridCol w:w="1556"/>
        <w:gridCol w:w="1565"/>
      </w:tblGrid>
      <w:tr w:rsidR="00496E70" w:rsidRPr="00617EA7" w:rsidTr="00496E70">
        <w:tc>
          <w:tcPr>
            <w:tcW w:w="4065" w:type="dxa"/>
            <w:shd w:val="clear" w:color="auto" w:fill="auto"/>
          </w:tcPr>
          <w:p w:rsidR="00496E70" w:rsidRDefault="00496E70" w:rsidP="00A63E0C">
            <w:pPr>
              <w:rPr>
                <w:b/>
                <w:szCs w:val="24"/>
              </w:rPr>
            </w:pPr>
          </w:p>
          <w:p w:rsidR="00496E70" w:rsidRPr="00617EA7" w:rsidRDefault="00496E70" w:rsidP="00A63E0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Product Brand # or School Recipe (SR#) or Commodity </w:t>
            </w:r>
            <w:r w:rsidR="00D70F64">
              <w:rPr>
                <w:b/>
                <w:szCs w:val="24"/>
              </w:rPr>
              <w:t>( C)</w:t>
            </w:r>
          </w:p>
        </w:tc>
        <w:tc>
          <w:tcPr>
            <w:tcW w:w="1410" w:type="dxa"/>
          </w:tcPr>
          <w:p w:rsidR="00496E70" w:rsidRDefault="00496E70" w:rsidP="00A63E0C">
            <w:pPr>
              <w:rPr>
                <w:b/>
                <w:szCs w:val="24"/>
              </w:rPr>
            </w:pPr>
          </w:p>
          <w:p w:rsidR="00496E70" w:rsidRPr="00496E70" w:rsidRDefault="00496E70" w:rsidP="00A63E0C">
            <w:pPr>
              <w:rPr>
                <w:b/>
                <w:szCs w:val="24"/>
              </w:rPr>
            </w:pPr>
            <w:r w:rsidRPr="00496E70">
              <w:rPr>
                <w:b/>
                <w:szCs w:val="24"/>
              </w:rPr>
              <w:t>Vegetable Subgroup</w:t>
            </w:r>
          </w:p>
          <w:p w:rsidR="00496E70" w:rsidRPr="00496E70" w:rsidRDefault="00496E70" w:rsidP="00A63E0C">
            <w:pPr>
              <w:rPr>
                <w:szCs w:val="24"/>
              </w:rPr>
            </w:pPr>
            <w:r w:rsidRPr="00496E70">
              <w:rPr>
                <w:b/>
                <w:szCs w:val="24"/>
              </w:rPr>
              <w:t>Key</w:t>
            </w:r>
          </w:p>
        </w:tc>
        <w:tc>
          <w:tcPr>
            <w:tcW w:w="1700" w:type="dxa"/>
            <w:shd w:val="clear" w:color="auto" w:fill="auto"/>
          </w:tcPr>
          <w:p w:rsidR="00496E70" w:rsidRPr="00496E70" w:rsidRDefault="00496E70" w:rsidP="00A63E0C">
            <w:pPr>
              <w:rPr>
                <w:b/>
                <w:szCs w:val="24"/>
              </w:rPr>
            </w:pPr>
            <w:r w:rsidRPr="00496E70">
              <w:rPr>
                <w:b/>
                <w:szCs w:val="24"/>
              </w:rPr>
              <w:t>Quantity in Unit of Weight or Volume or # of servings</w:t>
            </w:r>
          </w:p>
        </w:tc>
        <w:tc>
          <w:tcPr>
            <w:tcW w:w="1556" w:type="dxa"/>
            <w:shd w:val="clear" w:color="auto" w:fill="auto"/>
          </w:tcPr>
          <w:p w:rsidR="00496E70" w:rsidRPr="00496E70" w:rsidRDefault="00496E70" w:rsidP="00A63E0C">
            <w:pPr>
              <w:rPr>
                <w:b/>
                <w:sz w:val="28"/>
                <w:szCs w:val="28"/>
              </w:rPr>
            </w:pPr>
          </w:p>
          <w:p w:rsidR="00496E70" w:rsidRPr="00496E70" w:rsidRDefault="00496E70" w:rsidP="00A63E0C">
            <w:pPr>
              <w:rPr>
                <w:b/>
                <w:sz w:val="28"/>
                <w:szCs w:val="28"/>
              </w:rPr>
            </w:pPr>
            <w:r w:rsidRPr="00496E70">
              <w:rPr>
                <w:b/>
                <w:sz w:val="28"/>
                <w:szCs w:val="28"/>
              </w:rPr>
              <w:t>Leftover</w:t>
            </w:r>
          </w:p>
        </w:tc>
        <w:tc>
          <w:tcPr>
            <w:tcW w:w="1565" w:type="dxa"/>
            <w:shd w:val="clear" w:color="auto" w:fill="auto"/>
          </w:tcPr>
          <w:p w:rsidR="00496E70" w:rsidRDefault="00496E70" w:rsidP="00A63E0C">
            <w:pPr>
              <w:rPr>
                <w:b/>
                <w:sz w:val="28"/>
                <w:szCs w:val="28"/>
              </w:rPr>
            </w:pPr>
          </w:p>
          <w:p w:rsidR="00496E70" w:rsidRPr="00496E70" w:rsidRDefault="00496E70" w:rsidP="00A63E0C">
            <w:pPr>
              <w:rPr>
                <w:b/>
                <w:sz w:val="28"/>
                <w:szCs w:val="28"/>
              </w:rPr>
            </w:pPr>
            <w:r w:rsidRPr="00496E70">
              <w:rPr>
                <w:b/>
                <w:sz w:val="28"/>
                <w:szCs w:val="28"/>
              </w:rPr>
              <w:t>Actual Used</w:t>
            </w: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D70F64" w:rsidRPr="00617EA7" w:rsidTr="00496E70">
        <w:tc>
          <w:tcPr>
            <w:tcW w:w="4065" w:type="dxa"/>
            <w:shd w:val="clear" w:color="auto" w:fill="auto"/>
          </w:tcPr>
          <w:p w:rsidR="00D70F64" w:rsidRPr="00617EA7" w:rsidRDefault="00D70F64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D70F64" w:rsidRPr="00617EA7" w:rsidRDefault="00D70F64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D70F64" w:rsidRPr="00617EA7" w:rsidRDefault="00D70F64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D70F64" w:rsidRPr="00617EA7" w:rsidRDefault="00D70F64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D70F64" w:rsidRPr="00617EA7" w:rsidRDefault="00D70F64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0641E5" w:rsidRPr="00617EA7" w:rsidTr="00496E70">
        <w:tc>
          <w:tcPr>
            <w:tcW w:w="4065" w:type="dxa"/>
            <w:shd w:val="clear" w:color="auto" w:fill="auto"/>
          </w:tcPr>
          <w:p w:rsidR="000641E5" w:rsidRPr="00617EA7" w:rsidRDefault="000641E5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0641E5" w:rsidRPr="00617EA7" w:rsidRDefault="000641E5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641E5" w:rsidRPr="00617EA7" w:rsidRDefault="000641E5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0641E5" w:rsidRPr="00617EA7" w:rsidRDefault="000641E5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0641E5" w:rsidRPr="00617EA7" w:rsidRDefault="000641E5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A63E0C">
            <w:pPr>
              <w:rPr>
                <w:sz w:val="28"/>
                <w:szCs w:val="28"/>
              </w:rPr>
            </w:pPr>
          </w:p>
        </w:tc>
      </w:tr>
      <w:tr w:rsidR="000641E5" w:rsidRPr="00617EA7" w:rsidTr="00496E70">
        <w:tc>
          <w:tcPr>
            <w:tcW w:w="4065" w:type="dxa"/>
            <w:shd w:val="clear" w:color="auto" w:fill="auto"/>
          </w:tcPr>
          <w:p w:rsidR="000641E5" w:rsidRPr="00617EA7" w:rsidRDefault="000641E5" w:rsidP="00A63E0C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0641E5" w:rsidRPr="00617EA7" w:rsidRDefault="000641E5" w:rsidP="00A63E0C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0641E5" w:rsidRPr="00617EA7" w:rsidRDefault="000641E5" w:rsidP="00A63E0C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0641E5" w:rsidRPr="00617EA7" w:rsidRDefault="000641E5" w:rsidP="00A63E0C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0641E5" w:rsidRPr="00617EA7" w:rsidRDefault="000641E5" w:rsidP="00A63E0C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893174" w:rsidRDefault="00893174" w:rsidP="000427D1">
            <w:pPr>
              <w:rPr>
                <w:b/>
                <w:szCs w:val="24"/>
              </w:rPr>
            </w:pPr>
          </w:p>
          <w:p w:rsidR="000641E5" w:rsidRDefault="000641E5" w:rsidP="000427D1">
            <w:pPr>
              <w:rPr>
                <w:b/>
                <w:szCs w:val="24"/>
              </w:rPr>
            </w:pPr>
          </w:p>
          <w:p w:rsidR="00496E70" w:rsidRPr="00617EA7" w:rsidRDefault="00893174" w:rsidP="000427D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Product Brand # or School Recipe (SR#) or Commodity </w:t>
            </w:r>
            <w:r w:rsidR="00D70F64">
              <w:rPr>
                <w:b/>
                <w:szCs w:val="24"/>
              </w:rPr>
              <w:t>(C )</w:t>
            </w:r>
          </w:p>
        </w:tc>
        <w:tc>
          <w:tcPr>
            <w:tcW w:w="1410" w:type="dxa"/>
          </w:tcPr>
          <w:p w:rsidR="000641E5" w:rsidRDefault="000641E5" w:rsidP="00893174">
            <w:pPr>
              <w:rPr>
                <w:b/>
                <w:szCs w:val="24"/>
              </w:rPr>
            </w:pPr>
          </w:p>
          <w:p w:rsidR="000641E5" w:rsidRDefault="000641E5" w:rsidP="00893174">
            <w:pPr>
              <w:rPr>
                <w:b/>
                <w:szCs w:val="24"/>
              </w:rPr>
            </w:pPr>
          </w:p>
          <w:p w:rsidR="00893174" w:rsidRPr="00496E70" w:rsidRDefault="00893174" w:rsidP="00893174">
            <w:pPr>
              <w:rPr>
                <w:b/>
                <w:szCs w:val="24"/>
              </w:rPr>
            </w:pPr>
            <w:r w:rsidRPr="00496E70">
              <w:rPr>
                <w:b/>
                <w:szCs w:val="24"/>
              </w:rPr>
              <w:t>Vegetable Subgroup</w:t>
            </w:r>
          </w:p>
          <w:p w:rsidR="00496E70" w:rsidRPr="00617EA7" w:rsidRDefault="00893174" w:rsidP="00893174">
            <w:pPr>
              <w:rPr>
                <w:sz w:val="28"/>
                <w:szCs w:val="28"/>
              </w:rPr>
            </w:pPr>
            <w:r w:rsidRPr="00496E70">
              <w:rPr>
                <w:b/>
                <w:szCs w:val="24"/>
              </w:rPr>
              <w:t>Key</w:t>
            </w: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  <w:p w:rsidR="00496E70" w:rsidRPr="00617EA7" w:rsidRDefault="000641E5" w:rsidP="000427D1">
            <w:pPr>
              <w:rPr>
                <w:sz w:val="28"/>
                <w:szCs w:val="28"/>
              </w:rPr>
            </w:pPr>
            <w:r w:rsidRPr="00496E70">
              <w:rPr>
                <w:b/>
                <w:szCs w:val="24"/>
              </w:rPr>
              <w:lastRenderedPageBreak/>
              <w:t>Quantity in Unit of Weight or Volume or # of servings</w:t>
            </w: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  <w:p w:rsidR="000641E5" w:rsidRDefault="000641E5" w:rsidP="000427D1">
            <w:pPr>
              <w:rPr>
                <w:sz w:val="28"/>
                <w:szCs w:val="28"/>
              </w:rPr>
            </w:pPr>
          </w:p>
          <w:p w:rsidR="00496E70" w:rsidRPr="00617EA7" w:rsidRDefault="00496E70" w:rsidP="000427D1">
            <w:pPr>
              <w:rPr>
                <w:sz w:val="28"/>
                <w:szCs w:val="28"/>
              </w:rPr>
            </w:pPr>
            <w:r w:rsidRPr="00617EA7">
              <w:rPr>
                <w:sz w:val="28"/>
                <w:szCs w:val="28"/>
              </w:rPr>
              <w:t>Leftover</w:t>
            </w: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  <w:p w:rsidR="000641E5" w:rsidRDefault="000641E5" w:rsidP="000427D1">
            <w:pPr>
              <w:rPr>
                <w:sz w:val="28"/>
                <w:szCs w:val="28"/>
              </w:rPr>
            </w:pPr>
          </w:p>
          <w:p w:rsidR="00496E70" w:rsidRPr="00617EA7" w:rsidRDefault="00496E70" w:rsidP="000427D1">
            <w:pPr>
              <w:rPr>
                <w:sz w:val="28"/>
                <w:szCs w:val="28"/>
              </w:rPr>
            </w:pPr>
            <w:r w:rsidRPr="00617EA7">
              <w:rPr>
                <w:sz w:val="28"/>
                <w:szCs w:val="28"/>
              </w:rPr>
              <w:t>Actual Used</w:t>
            </w: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  <w:tr w:rsidR="00496E70" w:rsidRPr="00617EA7" w:rsidTr="00496E70">
        <w:tc>
          <w:tcPr>
            <w:tcW w:w="40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:rsidR="00496E70" w:rsidRPr="00617EA7" w:rsidRDefault="00496E70" w:rsidP="000427D1">
            <w:pPr>
              <w:rPr>
                <w:sz w:val="28"/>
                <w:szCs w:val="28"/>
              </w:rPr>
            </w:pPr>
          </w:p>
        </w:tc>
      </w:tr>
    </w:tbl>
    <w:p w:rsidR="00A63E0C" w:rsidRDefault="00A63E0C" w:rsidP="00C3162E"/>
    <w:sectPr w:rsidR="00A63E0C" w:rsidSect="004A34D0">
      <w:footerReference w:type="first" r:id="rId7"/>
      <w:pgSz w:w="12240" w:h="15840" w:code="1"/>
      <w:pgMar w:top="720" w:right="1008" w:bottom="720" w:left="1152" w:header="720" w:footer="720" w:gutter="0"/>
      <w:pgNumType w:chapSep="period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F8" w:rsidRDefault="00BC15F8">
      <w:r>
        <w:separator/>
      </w:r>
    </w:p>
  </w:endnote>
  <w:endnote w:type="continuationSeparator" w:id="0">
    <w:p w:rsidR="00BC15F8" w:rsidRDefault="00BC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74" w:rsidRPr="005D146B" w:rsidRDefault="00893174">
    <w:pPr>
      <w:pStyle w:val="Footer"/>
      <w:rPr>
        <w:sz w:val="18"/>
        <w:szCs w:val="18"/>
      </w:rPr>
    </w:pPr>
    <w:r w:rsidRPr="005D146B">
      <w:rPr>
        <w:sz w:val="18"/>
        <w:szCs w:val="18"/>
      </w:rPr>
      <w:t>SD Child &amp; Adult Nutrition Services</w:t>
    </w:r>
  </w:p>
  <w:p w:rsidR="00893174" w:rsidRPr="005D146B" w:rsidRDefault="00893174">
    <w:pPr>
      <w:pStyle w:val="Footer"/>
      <w:rPr>
        <w:sz w:val="18"/>
        <w:szCs w:val="18"/>
      </w:rPr>
    </w:pPr>
    <w:r>
      <w:rPr>
        <w:snapToGrid w:val="0"/>
        <w:sz w:val="18"/>
        <w:szCs w:val="18"/>
      </w:rPr>
      <w:t>June 11,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F8" w:rsidRDefault="00BC15F8">
      <w:r>
        <w:separator/>
      </w:r>
    </w:p>
  </w:footnote>
  <w:footnote w:type="continuationSeparator" w:id="0">
    <w:p w:rsidR="00BC15F8" w:rsidRDefault="00BC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F9"/>
    <w:rsid w:val="00014BBB"/>
    <w:rsid w:val="00030817"/>
    <w:rsid w:val="000363F9"/>
    <w:rsid w:val="00042494"/>
    <w:rsid w:val="000427D1"/>
    <w:rsid w:val="000445AA"/>
    <w:rsid w:val="000641E5"/>
    <w:rsid w:val="000B2F81"/>
    <w:rsid w:val="0016308C"/>
    <w:rsid w:val="001A0D26"/>
    <w:rsid w:val="001D67CF"/>
    <w:rsid w:val="001F71B7"/>
    <w:rsid w:val="00217C36"/>
    <w:rsid w:val="00282081"/>
    <w:rsid w:val="002A445E"/>
    <w:rsid w:val="002D4C28"/>
    <w:rsid w:val="002F60AD"/>
    <w:rsid w:val="00382DF3"/>
    <w:rsid w:val="003E2C67"/>
    <w:rsid w:val="00456C6C"/>
    <w:rsid w:val="0046602C"/>
    <w:rsid w:val="00496E70"/>
    <w:rsid w:val="004A13D3"/>
    <w:rsid w:val="004A34D0"/>
    <w:rsid w:val="004A67F3"/>
    <w:rsid w:val="004B0F2B"/>
    <w:rsid w:val="004B0F6D"/>
    <w:rsid w:val="00504FEA"/>
    <w:rsid w:val="00506E26"/>
    <w:rsid w:val="00517E01"/>
    <w:rsid w:val="00535E90"/>
    <w:rsid w:val="0059051E"/>
    <w:rsid w:val="005D146B"/>
    <w:rsid w:val="00617EA7"/>
    <w:rsid w:val="00626F35"/>
    <w:rsid w:val="00663823"/>
    <w:rsid w:val="00677D22"/>
    <w:rsid w:val="006B776C"/>
    <w:rsid w:val="006C54FD"/>
    <w:rsid w:val="006E4683"/>
    <w:rsid w:val="006E61D6"/>
    <w:rsid w:val="00761DAF"/>
    <w:rsid w:val="007A770B"/>
    <w:rsid w:val="007E5E8E"/>
    <w:rsid w:val="007F5C4C"/>
    <w:rsid w:val="00832FF9"/>
    <w:rsid w:val="00834FA3"/>
    <w:rsid w:val="008454D2"/>
    <w:rsid w:val="00893174"/>
    <w:rsid w:val="008B6519"/>
    <w:rsid w:val="008C232F"/>
    <w:rsid w:val="008F08C1"/>
    <w:rsid w:val="008F60A5"/>
    <w:rsid w:val="00980ECD"/>
    <w:rsid w:val="00992464"/>
    <w:rsid w:val="009C2930"/>
    <w:rsid w:val="009E04D4"/>
    <w:rsid w:val="009E5A08"/>
    <w:rsid w:val="00A24006"/>
    <w:rsid w:val="00A3293A"/>
    <w:rsid w:val="00A63E0C"/>
    <w:rsid w:val="00A72C8F"/>
    <w:rsid w:val="00AC08FE"/>
    <w:rsid w:val="00AC433A"/>
    <w:rsid w:val="00B15B96"/>
    <w:rsid w:val="00B253CE"/>
    <w:rsid w:val="00B41772"/>
    <w:rsid w:val="00B827CE"/>
    <w:rsid w:val="00BA6611"/>
    <w:rsid w:val="00BA797D"/>
    <w:rsid w:val="00BC15F8"/>
    <w:rsid w:val="00BC1E29"/>
    <w:rsid w:val="00BF66C6"/>
    <w:rsid w:val="00C3162E"/>
    <w:rsid w:val="00CD4849"/>
    <w:rsid w:val="00CF3E5F"/>
    <w:rsid w:val="00CF61B5"/>
    <w:rsid w:val="00D021EE"/>
    <w:rsid w:val="00D4371F"/>
    <w:rsid w:val="00D459E9"/>
    <w:rsid w:val="00D55BE1"/>
    <w:rsid w:val="00D569F5"/>
    <w:rsid w:val="00D70F64"/>
    <w:rsid w:val="00D76F28"/>
    <w:rsid w:val="00DB1205"/>
    <w:rsid w:val="00DC6030"/>
    <w:rsid w:val="00DC7644"/>
    <w:rsid w:val="00DD15DC"/>
    <w:rsid w:val="00E23E98"/>
    <w:rsid w:val="00E313C6"/>
    <w:rsid w:val="00E56FD1"/>
    <w:rsid w:val="00E57456"/>
    <w:rsid w:val="00E92086"/>
    <w:rsid w:val="00EA7C07"/>
    <w:rsid w:val="00EC4F14"/>
    <w:rsid w:val="00EC7B7B"/>
    <w:rsid w:val="00ED2C95"/>
    <w:rsid w:val="00EE18F0"/>
    <w:rsid w:val="00F3010F"/>
    <w:rsid w:val="00F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B0F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C60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603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B0F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C60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603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3</ap:Pages>
  <ap:Words>177</ap:Words>
  <ap:Characters>955</ap:Characters>
  <ap:Application>Microsoft Office Word</ap:Application>
  <ap:DocSecurity>0</ap:DocSecurity>
  <ap:Lines>359</ap:Lines>
  <ap:Paragraphs>20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1127</ap:CharactersWithSpaces>
  <ap:SharedDoc>false</ap:SharedDoc>
  <ap:HyperlinksChanged>false</ap:HyperlinksChanged>
  <ap:AppVersion>14.0000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
  </dc:subject>
  <dc:creator>
  </dc:creator>
  <cp:keywords>
  </cp:keywords>
  <dc:description>
  </dc:description>
  <cp:lastModifiedBy>
  </cp:lastModifiedBy>
  <cp:revision>1</cp:revision>
  <cp:lastPrinted>2013-03-13T17:58:18.9877093Z</cp:lastPrinted>
  <dcterms:created xsi:type="dcterms:W3CDTF">2013-03-13T17:58:18.9877093Z</dcterms:created>
  <dcterms:modified xsi:type="dcterms:W3CDTF">2013-03-13T17:58:18.9877093Z</dcterms:modified>
</cp:coreProperties>
</file>