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Pr="00A10C89" w:rsidRDefault="001B4EAB" w:rsidP="001B4EAB">
      <w:pPr>
        <w:spacing w:after="0"/>
        <w:rPr>
          <w:rFonts w:ascii="Calibri" w:hAnsi="Calibri" w:cs="Calibri"/>
        </w:rPr>
      </w:pPr>
    </w:p>
    <w:p w14:paraId="0B7DF1EE" w14:textId="77777777" w:rsidR="00A04108" w:rsidRPr="00A10C89" w:rsidRDefault="00A04108" w:rsidP="001B4EAB">
      <w:pPr>
        <w:spacing w:after="0"/>
        <w:rPr>
          <w:rFonts w:ascii="Calibri" w:hAnsi="Calibri" w:cs="Calibri"/>
        </w:rPr>
        <w:sectPr w:rsidR="00A04108" w:rsidRPr="00A10C89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6D280C" w:rsidRPr="00A10C89" w14:paraId="58AC86B5" w14:textId="77777777" w:rsidTr="006D280C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26E41" w14:textId="77777777" w:rsidR="006D280C" w:rsidRPr="00A10C89" w:rsidRDefault="006D280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D280C" w:rsidRPr="00A10C89" w14:paraId="3DD66CB1" w14:textId="77777777" w:rsidTr="006D280C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8B873" w14:textId="77777777" w:rsidR="006D280C" w:rsidRPr="00A10C89" w:rsidRDefault="006D280C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10C89">
              <w:rPr>
                <w:rFonts w:ascii="Calibri" w:eastAsia="Times New Roman" w:hAnsi="Calibri" w:cs="Calibri"/>
                <w:b/>
              </w:rPr>
              <w:t xml:space="preserve">STUDENT NAME: </w:t>
            </w:r>
            <w:r w:rsidRPr="00A10C89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10C89">
              <w:rPr>
                <w:rFonts w:ascii="Calibri" w:hAnsi="Calibri" w:cs="Calibri"/>
              </w:rPr>
              <w:instrText xml:space="preserve"> FORMTEXT </w:instrText>
            </w:r>
            <w:r w:rsidRPr="00A10C89">
              <w:rPr>
                <w:rFonts w:ascii="Calibri" w:hAnsi="Calibri" w:cs="Calibri"/>
              </w:rPr>
            </w:r>
            <w:r w:rsidRPr="00A10C89">
              <w:rPr>
                <w:rFonts w:ascii="Calibri" w:hAnsi="Calibri" w:cs="Calibri"/>
              </w:rPr>
              <w:fldChar w:fldCharType="separate"/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 xml:space="preserve">                                       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 xml:space="preserve">                                          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906CA" w14:textId="77777777" w:rsidR="006D280C" w:rsidRPr="00A10C89" w:rsidRDefault="006D280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10C89">
              <w:rPr>
                <w:rFonts w:ascii="Calibri" w:eastAsia="Times New Roman" w:hAnsi="Calibri" w:cs="Calibri"/>
                <w:b/>
              </w:rPr>
              <w:t xml:space="preserve">SIMS: </w:t>
            </w:r>
            <w:r w:rsidRPr="00A10C89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0C89">
              <w:rPr>
                <w:rFonts w:ascii="Calibri" w:hAnsi="Calibri" w:cs="Calibri"/>
              </w:rPr>
              <w:instrText xml:space="preserve"> FORMTEXT </w:instrText>
            </w:r>
            <w:r w:rsidRPr="00A10C89">
              <w:rPr>
                <w:rFonts w:ascii="Calibri" w:hAnsi="Calibri" w:cs="Calibri"/>
              </w:rPr>
            </w:r>
            <w:r w:rsidRPr="00A10C89">
              <w:rPr>
                <w:rFonts w:ascii="Calibri" w:hAnsi="Calibri" w:cs="Calibri"/>
              </w:rPr>
              <w:fldChar w:fldCharType="separate"/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 xml:space="preserve">                  </w:t>
            </w:r>
            <w:r w:rsidRPr="00A10C89">
              <w:rPr>
                <w:rFonts w:ascii="Calibri" w:hAnsi="Calibri" w:cs="Calibri"/>
              </w:rPr>
              <w:fldChar w:fldCharType="end"/>
            </w:r>
          </w:p>
        </w:tc>
      </w:tr>
      <w:tr w:rsidR="00871F50" w:rsidRPr="00A10C89" w14:paraId="32DFDAE0" w14:textId="77777777" w:rsidTr="00283A42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49F0F" w14:textId="77777777" w:rsidR="00871F50" w:rsidRPr="00A10C89" w:rsidRDefault="00871F5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10C89">
              <w:rPr>
                <w:rFonts w:ascii="Calibri" w:eastAsia="Times New Roman" w:hAnsi="Calibri" w:cs="Calibri"/>
                <w:b/>
              </w:rPr>
              <w:t xml:space="preserve">SCHOOL DISTRICT: </w:t>
            </w:r>
            <w:r w:rsidRPr="00A10C89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0C89">
              <w:rPr>
                <w:rFonts w:ascii="Calibri" w:hAnsi="Calibri" w:cs="Calibri"/>
              </w:rPr>
              <w:instrText xml:space="preserve"> FORMTEXT </w:instrText>
            </w:r>
            <w:r w:rsidRPr="00A10C89">
              <w:rPr>
                <w:rFonts w:ascii="Calibri" w:hAnsi="Calibri" w:cs="Calibri"/>
              </w:rPr>
            </w:r>
            <w:r w:rsidRPr="00A10C89">
              <w:rPr>
                <w:rFonts w:ascii="Calibri" w:hAnsi="Calibri" w:cs="Calibri"/>
              </w:rPr>
              <w:fldChar w:fldCharType="separate"/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 xml:space="preserve">                  </w:t>
            </w:r>
            <w:r w:rsidRPr="00A10C8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C09494C" w14:textId="77777777" w:rsidR="00871F50" w:rsidRPr="00A10C89" w:rsidRDefault="00871F5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10C89">
              <w:rPr>
                <w:rFonts w:ascii="Calibri" w:eastAsia="Times New Roman" w:hAnsi="Calibri" w:cs="Calibri"/>
                <w:b/>
              </w:rPr>
              <w:t xml:space="preserve">SCHOOL: </w:t>
            </w:r>
            <w:r w:rsidRPr="00A10C89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0C89">
              <w:rPr>
                <w:rFonts w:ascii="Calibri" w:hAnsi="Calibri" w:cs="Calibri"/>
              </w:rPr>
              <w:instrText xml:space="preserve"> FORMTEXT </w:instrText>
            </w:r>
            <w:r w:rsidRPr="00A10C89">
              <w:rPr>
                <w:rFonts w:ascii="Calibri" w:hAnsi="Calibri" w:cs="Calibri"/>
              </w:rPr>
            </w:r>
            <w:r w:rsidRPr="00A10C89">
              <w:rPr>
                <w:rFonts w:ascii="Calibri" w:hAnsi="Calibri" w:cs="Calibri"/>
              </w:rPr>
              <w:fldChar w:fldCharType="separate"/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> </w:t>
            </w:r>
            <w:r w:rsidRPr="00A10C89">
              <w:rPr>
                <w:rFonts w:ascii="Calibri" w:hAnsi="Calibri" w:cs="Calibri"/>
                <w:noProof/>
              </w:rPr>
              <w:t xml:space="preserve">                  </w:t>
            </w:r>
            <w:r w:rsidRPr="00A10C89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6FDB5" w14:textId="2E714533" w:rsidR="00871F50" w:rsidRPr="00A10C89" w:rsidRDefault="006028A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10C89">
              <w:rPr>
                <w:rFonts w:ascii="Calibri" w:eastAsia="Times New Roman" w:hAnsi="Calibri" w:cs="Calibri"/>
                <w:b/>
              </w:rPr>
              <w:t xml:space="preserve">MEETING </w:t>
            </w:r>
            <w:r w:rsidR="00871F50" w:rsidRPr="00A10C89">
              <w:rPr>
                <w:rFonts w:ascii="Calibri" w:eastAsia="Times New Roman" w:hAnsi="Calibri" w:cs="Calibri"/>
                <w:b/>
              </w:rPr>
              <w:t xml:space="preserve">DATE: </w:t>
            </w:r>
            <w:r w:rsidR="00871F50" w:rsidRPr="00A10C89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71F50" w:rsidRPr="00A10C89">
              <w:rPr>
                <w:rFonts w:ascii="Calibri" w:hAnsi="Calibri" w:cs="Calibri"/>
              </w:rPr>
              <w:instrText xml:space="preserve"> FORMTEXT </w:instrText>
            </w:r>
            <w:r w:rsidR="00871F50" w:rsidRPr="00A10C89">
              <w:rPr>
                <w:rFonts w:ascii="Calibri" w:hAnsi="Calibri" w:cs="Calibri"/>
              </w:rPr>
            </w:r>
            <w:r w:rsidR="00871F50" w:rsidRPr="00A10C89">
              <w:rPr>
                <w:rFonts w:ascii="Calibri" w:hAnsi="Calibri" w:cs="Calibri"/>
              </w:rPr>
              <w:fldChar w:fldCharType="separate"/>
            </w:r>
            <w:r w:rsidR="00871F50" w:rsidRPr="00A10C89">
              <w:rPr>
                <w:rFonts w:ascii="Calibri" w:hAnsi="Calibri" w:cs="Calibri"/>
                <w:noProof/>
              </w:rPr>
              <w:t> </w:t>
            </w:r>
            <w:r w:rsidR="00871F50" w:rsidRPr="00A10C89">
              <w:rPr>
                <w:rFonts w:ascii="Calibri" w:hAnsi="Calibri" w:cs="Calibri"/>
                <w:noProof/>
              </w:rPr>
              <w:t> </w:t>
            </w:r>
            <w:r w:rsidR="00871F50" w:rsidRPr="00A10C89">
              <w:rPr>
                <w:rFonts w:ascii="Calibri" w:hAnsi="Calibri" w:cs="Calibri"/>
                <w:noProof/>
              </w:rPr>
              <w:t> </w:t>
            </w:r>
            <w:r w:rsidR="00871F50" w:rsidRPr="00A10C89">
              <w:rPr>
                <w:rFonts w:ascii="Calibri" w:hAnsi="Calibri" w:cs="Calibri"/>
                <w:noProof/>
              </w:rPr>
              <w:t xml:space="preserve">                  </w:t>
            </w:r>
            <w:r w:rsidR="00871F50" w:rsidRPr="00A10C89">
              <w:rPr>
                <w:rFonts w:ascii="Calibri" w:hAnsi="Calibri" w:cs="Calibri"/>
              </w:rPr>
              <w:fldChar w:fldCharType="end"/>
            </w:r>
          </w:p>
        </w:tc>
      </w:tr>
      <w:tr w:rsidR="006D280C" w:rsidRPr="00A10C89" w14:paraId="3AFB137B" w14:textId="77777777" w:rsidTr="006D280C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CA036" w14:textId="77777777" w:rsidR="006D280C" w:rsidRPr="00A10C89" w:rsidRDefault="006D2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4D2723AF" w14:textId="77777777" w:rsidR="006D280C" w:rsidRPr="00A10C89" w:rsidRDefault="006D280C" w:rsidP="005C7988">
      <w:pPr>
        <w:spacing w:after="0"/>
        <w:rPr>
          <w:rFonts w:ascii="Calibri" w:hAnsi="Calibri" w:cs="Calibri"/>
        </w:rPr>
      </w:pPr>
    </w:p>
    <w:tbl>
      <w:tblPr>
        <w:tblStyle w:val="TableGrid"/>
        <w:tblW w:w="11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60"/>
      </w:tblGrid>
      <w:tr w:rsidR="005C7988" w:rsidRPr="00A10C89" w14:paraId="30F660C5" w14:textId="77777777" w:rsidTr="00984F71">
        <w:trPr>
          <w:trHeight w:val="278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62E2C6ED" w14:textId="45954FB3" w:rsidR="005C7988" w:rsidRPr="00A10C89" w:rsidRDefault="002657E1" w:rsidP="005D0FB6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A10C89">
              <w:rPr>
                <w:rFonts w:ascii="Calibri" w:hAnsi="Calibri" w:cs="Calibri"/>
                <w:b/>
              </w:rPr>
              <w:t>Vision Loss – 540</w:t>
            </w:r>
            <w:r w:rsidR="005C7988" w:rsidRPr="00A10C89">
              <w:rPr>
                <w:rFonts w:ascii="Calibri" w:hAnsi="Calibri" w:cs="Calibri"/>
                <w:b/>
              </w:rPr>
              <w:t xml:space="preserve">                                                                        </w:t>
            </w:r>
            <w:r w:rsidR="00B0357A" w:rsidRPr="00A10C89">
              <w:rPr>
                <w:rFonts w:ascii="Calibri" w:hAnsi="Calibri" w:cs="Calibri"/>
                <w:b/>
              </w:rPr>
              <w:t xml:space="preserve">                                                    </w:t>
            </w:r>
            <w:r w:rsidR="005C7988" w:rsidRPr="00A10C89">
              <w:rPr>
                <w:rFonts w:ascii="Calibri" w:hAnsi="Calibri" w:cs="Calibri"/>
                <w:b/>
              </w:rPr>
              <w:t>ARSD</w:t>
            </w:r>
            <w:r w:rsidRPr="00A10C89">
              <w:rPr>
                <w:rFonts w:ascii="Calibri" w:hAnsi="Calibri" w:cs="Calibri"/>
                <w:b/>
              </w:rPr>
              <w:t xml:space="preserve"> 24:05:24.01:30</w:t>
            </w:r>
          </w:p>
        </w:tc>
      </w:tr>
      <w:tr w:rsidR="005C7988" w:rsidRPr="00A10C89" w14:paraId="69F67D4A" w14:textId="77777777" w:rsidTr="007C1BC3">
        <w:trPr>
          <w:trHeight w:val="80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322C5646" w14:textId="77777777" w:rsidR="005C7988" w:rsidRPr="00A10C89" w:rsidRDefault="005C7988" w:rsidP="005D0FB6">
            <w:pPr>
              <w:rPr>
                <w:rFonts w:ascii="Calibri" w:hAnsi="Calibri" w:cs="Calibri"/>
                <w:b/>
              </w:rPr>
            </w:pPr>
          </w:p>
        </w:tc>
      </w:tr>
    </w:tbl>
    <w:p w14:paraId="0D187A90" w14:textId="77777777" w:rsidR="005C7988" w:rsidRPr="00A10C89" w:rsidRDefault="005C7988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Calibri" w:hAnsi="Calibri" w:cs="Calibri"/>
        </w:rPr>
      </w:pPr>
    </w:p>
    <w:p w14:paraId="7B0377F9" w14:textId="77777777" w:rsidR="008D75A3" w:rsidRPr="00A10C89" w:rsidRDefault="008D75A3" w:rsidP="001B4EAB">
      <w:pPr>
        <w:spacing w:after="0"/>
        <w:rPr>
          <w:rFonts w:ascii="Calibri" w:hAnsi="Calibri" w:cs="Calibri"/>
        </w:rPr>
      </w:pPr>
    </w:p>
    <w:tbl>
      <w:tblPr>
        <w:tblStyle w:val="TableGrid"/>
        <w:tblW w:w="11160" w:type="dxa"/>
        <w:tblLayout w:type="fixed"/>
        <w:tblLook w:val="04A0" w:firstRow="1" w:lastRow="0" w:firstColumn="1" w:lastColumn="0" w:noHBand="0" w:noVBand="1"/>
      </w:tblPr>
      <w:tblGrid>
        <w:gridCol w:w="625"/>
        <w:gridCol w:w="725"/>
        <w:gridCol w:w="9810"/>
      </w:tblGrid>
      <w:tr w:rsidR="00C371F8" w:rsidRPr="00A10C89" w14:paraId="6A5AB279" w14:textId="77777777" w:rsidTr="00510602">
        <w:trPr>
          <w:trHeight w:val="368"/>
        </w:trPr>
        <w:tc>
          <w:tcPr>
            <w:tcW w:w="11155" w:type="dxa"/>
            <w:gridSpan w:val="3"/>
          </w:tcPr>
          <w:p w14:paraId="2A0DB161" w14:textId="7FDEB27D" w:rsidR="00B0357A" w:rsidRPr="00A10C89" w:rsidRDefault="00C31637" w:rsidP="00C371F8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A10C89">
              <w:rPr>
                <w:rFonts w:ascii="Calibri" w:hAnsi="Calibri" w:cs="Calibri"/>
              </w:rPr>
              <w:t>The Eligibility Team has compared and interpreted the data on the front page of the eligibility document and has the following interpretation:</w:t>
            </w:r>
            <w:r w:rsidR="00C371F8" w:rsidRPr="00A10C89">
              <w:rPr>
                <w:rFonts w:ascii="Calibri" w:hAnsi="Calibri" w:cs="Calibri"/>
              </w:rPr>
              <w:t xml:space="preserve">   </w:t>
            </w:r>
          </w:p>
        </w:tc>
      </w:tr>
      <w:tr w:rsidR="00681380" w:rsidRPr="00A10C89" w14:paraId="720E7397" w14:textId="77777777" w:rsidTr="00510602">
        <w:trPr>
          <w:trHeight w:val="809"/>
        </w:trPr>
        <w:tc>
          <w:tcPr>
            <w:tcW w:w="11155" w:type="dxa"/>
            <w:gridSpan w:val="3"/>
            <w:vAlign w:val="center"/>
          </w:tcPr>
          <w:p w14:paraId="5E9AC1EC" w14:textId="039D3B75" w:rsidR="00681380" w:rsidRPr="009E455E" w:rsidRDefault="00681380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eastAsia="Times New Roman" w:hAnsi="Calibri" w:cs="Calibri"/>
              </w:rPr>
            </w:pPr>
            <w:r w:rsidRPr="00A10C89">
              <w:rPr>
                <w:rFonts w:ascii="Calibri" w:eastAsia="Times New Roman" w:hAnsi="Calibri" w:cs="Calibri"/>
              </w:rPr>
              <w:t xml:space="preserve">Vision loss including blindness is an impairment in vision that, even with correction, adversely affects a student's educational performance. The term includes both partial sight and blindness.  </w:t>
            </w:r>
          </w:p>
        </w:tc>
      </w:tr>
      <w:tr w:rsidR="00A10C89" w:rsidRPr="00A10C89" w14:paraId="51FF676E" w14:textId="77777777" w:rsidTr="00510602">
        <w:trPr>
          <w:trHeight w:val="872"/>
        </w:trPr>
        <w:tc>
          <w:tcPr>
            <w:tcW w:w="11155" w:type="dxa"/>
            <w:gridSpan w:val="3"/>
            <w:vAlign w:val="center"/>
          </w:tcPr>
          <w:p w14:paraId="32B48281" w14:textId="765B2BAB" w:rsidR="00A10C89" w:rsidRPr="00A10C89" w:rsidRDefault="00A10C89" w:rsidP="002A7040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A10C89">
              <w:rPr>
                <w:rFonts w:ascii="Calibri" w:eastAsia="Times New Roman" w:hAnsi="Calibri" w:cs="Calibri"/>
              </w:rPr>
              <w:t xml:space="preserve">A student with a vision loss has a deficiency in visual acuity that, even with the use of lenses or corrective devices, requires special education or special education and related services.  </w:t>
            </w:r>
            <w:r w:rsidRPr="00A10C89">
              <w:rPr>
                <w:rFonts w:ascii="Calibri" w:eastAsia="Times New Roman" w:hAnsi="Calibri" w:cs="Calibri"/>
                <w:b/>
              </w:rPr>
              <w:t>(Must meet criteria 1 or 2)</w:t>
            </w:r>
          </w:p>
        </w:tc>
      </w:tr>
      <w:tr w:rsidR="00A10C89" w:rsidRPr="00A10C89" w14:paraId="58E51795" w14:textId="77777777" w:rsidTr="00510602">
        <w:trPr>
          <w:trHeight w:val="539"/>
        </w:trPr>
        <w:tc>
          <w:tcPr>
            <w:tcW w:w="11155" w:type="dxa"/>
            <w:gridSpan w:val="3"/>
            <w:shd w:val="clear" w:color="auto" w:fill="EEECE1" w:themeFill="background2"/>
            <w:vAlign w:val="center"/>
          </w:tcPr>
          <w:p w14:paraId="54764941" w14:textId="4530B164" w:rsidR="00A10C89" w:rsidRPr="00A10C89" w:rsidRDefault="00A10C89" w:rsidP="00A10C8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10C89">
              <w:rPr>
                <w:rFonts w:ascii="Calibri" w:eastAsia="Times New Roman" w:hAnsi="Calibri" w:cs="Calibri"/>
                <w:b/>
                <w:bCs/>
              </w:rPr>
              <w:t>Criteria 1</w:t>
            </w:r>
          </w:p>
        </w:tc>
      </w:tr>
      <w:tr w:rsidR="00A10C89" w:rsidRPr="00A10C89" w14:paraId="311A6E6B" w14:textId="77777777" w:rsidTr="00510602">
        <w:trPr>
          <w:trHeight w:val="609"/>
        </w:trPr>
        <w:tc>
          <w:tcPr>
            <w:tcW w:w="1350" w:type="dxa"/>
            <w:gridSpan w:val="2"/>
            <w:shd w:val="clear" w:color="auto" w:fill="EEECE1" w:themeFill="background2"/>
            <w:vAlign w:val="center"/>
          </w:tcPr>
          <w:p w14:paraId="54E03301" w14:textId="40F9077F" w:rsidR="00A10C89" w:rsidRPr="00A10C89" w:rsidRDefault="00510602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468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C89" w:rsidRPr="00A10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C89" w:rsidRPr="00A10C89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-108360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C89" w:rsidRPr="00A10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C89" w:rsidRPr="00A10C89">
              <w:rPr>
                <w:rFonts w:ascii="Calibri" w:hAnsi="Calibri" w:cs="Calibri"/>
              </w:rPr>
              <w:t>No</w:t>
            </w:r>
          </w:p>
        </w:tc>
        <w:tc>
          <w:tcPr>
            <w:tcW w:w="9805" w:type="dxa"/>
            <w:vAlign w:val="center"/>
          </w:tcPr>
          <w:p w14:paraId="4611BA07" w14:textId="7D2A2EA7" w:rsidR="00A10C89" w:rsidRPr="00A10C89" w:rsidRDefault="00A10C89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A10C89">
              <w:rPr>
                <w:rFonts w:ascii="Calibri" w:eastAsia="Times New Roman" w:hAnsi="Calibri" w:cs="Calibri"/>
              </w:rPr>
              <w:t xml:space="preserve">Partial sight is </w:t>
            </w:r>
            <w:r w:rsidRPr="00A10C89">
              <w:rPr>
                <w:rFonts w:ascii="Calibri" w:eastAsia="Times New Roman" w:hAnsi="Calibri" w:cs="Calibri"/>
                <w:b/>
              </w:rPr>
              <w:t xml:space="preserve">one or more </w:t>
            </w:r>
            <w:r w:rsidRPr="00A10C89">
              <w:rPr>
                <w:rFonts w:ascii="Calibri" w:eastAsia="Times New Roman" w:hAnsi="Calibri" w:cs="Calibri"/>
              </w:rPr>
              <w:t>deficiencies in visual acuity, as follows:</w:t>
            </w:r>
          </w:p>
        </w:tc>
      </w:tr>
      <w:tr w:rsidR="009E455E" w:rsidRPr="00A10C89" w14:paraId="591020A1" w14:textId="77777777" w:rsidTr="00510602">
        <w:trPr>
          <w:trHeight w:val="530"/>
        </w:trPr>
        <w:tc>
          <w:tcPr>
            <w:tcW w:w="625" w:type="dxa"/>
            <w:vMerge w:val="restart"/>
            <w:tcBorders>
              <w:left w:val="nil"/>
            </w:tcBorders>
          </w:tcPr>
          <w:p w14:paraId="5F06685C" w14:textId="09665D38" w:rsidR="009E455E" w:rsidRPr="00A10C89" w:rsidRDefault="009E455E" w:rsidP="009E455E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</w:p>
        </w:tc>
        <w:tc>
          <w:tcPr>
            <w:tcW w:w="10530" w:type="dxa"/>
            <w:gridSpan w:val="2"/>
            <w:shd w:val="clear" w:color="auto" w:fill="EEECE1" w:themeFill="background2"/>
            <w:vAlign w:val="center"/>
          </w:tcPr>
          <w:p w14:paraId="13DE7A8D" w14:textId="47DB7F47" w:rsidR="009E455E" w:rsidRPr="00A10C89" w:rsidRDefault="00510602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2031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5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455E">
              <w:rPr>
                <w:rFonts w:ascii="Calibri" w:hAnsi="Calibri" w:cs="Calibri"/>
              </w:rPr>
              <w:t xml:space="preserve">   Vi</w:t>
            </w:r>
            <w:r w:rsidR="009E455E" w:rsidRPr="00A10C89">
              <w:rPr>
                <w:rFonts w:ascii="Calibri" w:hAnsi="Calibri" w:cs="Calibri"/>
              </w:rPr>
              <w:t>sual acuity of not better than 20/70 in the better eye after correction</w:t>
            </w:r>
          </w:p>
        </w:tc>
      </w:tr>
      <w:tr w:rsidR="009E455E" w:rsidRPr="00A10C89" w14:paraId="3511C6F2" w14:textId="77777777" w:rsidTr="00510602">
        <w:trPr>
          <w:trHeight w:val="611"/>
        </w:trPr>
        <w:tc>
          <w:tcPr>
            <w:tcW w:w="625" w:type="dxa"/>
            <w:vMerge/>
            <w:tcBorders>
              <w:left w:val="nil"/>
            </w:tcBorders>
          </w:tcPr>
          <w:p w14:paraId="2A5A9546" w14:textId="047DE39D" w:rsidR="009E455E" w:rsidRPr="00A10C89" w:rsidRDefault="009E455E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530" w:type="dxa"/>
            <w:gridSpan w:val="2"/>
            <w:shd w:val="clear" w:color="auto" w:fill="EEECE1" w:themeFill="background2"/>
            <w:vAlign w:val="center"/>
          </w:tcPr>
          <w:p w14:paraId="701D74AB" w14:textId="29AB39CB" w:rsidR="009E455E" w:rsidRPr="00A10C89" w:rsidRDefault="00510602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328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5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455E">
              <w:rPr>
                <w:rFonts w:ascii="Calibri" w:hAnsi="Calibri" w:cs="Calibri"/>
              </w:rPr>
              <w:t xml:space="preserve">  </w:t>
            </w:r>
            <w:r w:rsidR="009E455E" w:rsidRPr="00A10C89">
              <w:rPr>
                <w:rFonts w:ascii="Calibri" w:hAnsi="Calibri" w:cs="Calibri"/>
              </w:rPr>
              <w:t>Restricted visual field</w:t>
            </w:r>
          </w:p>
        </w:tc>
      </w:tr>
      <w:tr w:rsidR="009E455E" w:rsidRPr="00A10C89" w14:paraId="0040E308" w14:textId="77777777" w:rsidTr="00510602">
        <w:trPr>
          <w:trHeight w:val="530"/>
        </w:trPr>
        <w:tc>
          <w:tcPr>
            <w:tcW w:w="625" w:type="dxa"/>
            <w:vMerge/>
            <w:tcBorders>
              <w:left w:val="nil"/>
            </w:tcBorders>
          </w:tcPr>
          <w:p w14:paraId="36C079D6" w14:textId="70129DD8" w:rsidR="009E455E" w:rsidRPr="00A10C89" w:rsidRDefault="009E455E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530" w:type="dxa"/>
            <w:gridSpan w:val="2"/>
            <w:shd w:val="clear" w:color="auto" w:fill="EEECE1" w:themeFill="background2"/>
            <w:vAlign w:val="center"/>
          </w:tcPr>
          <w:p w14:paraId="110ECFA7" w14:textId="025A5C59" w:rsidR="009E455E" w:rsidRPr="00A10C89" w:rsidRDefault="00510602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473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5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E455E">
              <w:rPr>
                <w:rFonts w:ascii="Calibri" w:hAnsi="Calibri" w:cs="Calibri"/>
              </w:rPr>
              <w:t xml:space="preserve">  </w:t>
            </w:r>
            <w:r w:rsidR="009E455E" w:rsidRPr="00A10C89">
              <w:rPr>
                <w:rFonts w:ascii="Calibri" w:hAnsi="Calibri" w:cs="Calibri"/>
              </w:rPr>
              <w:t>Limited ability to move about safely in the environment due to a visual disability</w:t>
            </w:r>
          </w:p>
        </w:tc>
      </w:tr>
      <w:tr w:rsidR="00A10C89" w:rsidRPr="00A10C89" w14:paraId="64F47120" w14:textId="77777777" w:rsidTr="00510602">
        <w:trPr>
          <w:trHeight w:val="566"/>
        </w:trPr>
        <w:tc>
          <w:tcPr>
            <w:tcW w:w="11155" w:type="dxa"/>
            <w:gridSpan w:val="3"/>
            <w:shd w:val="clear" w:color="auto" w:fill="D9D9D9" w:themeFill="background1" w:themeFillShade="D9"/>
            <w:vAlign w:val="center"/>
          </w:tcPr>
          <w:p w14:paraId="369A9FE2" w14:textId="0484C30F" w:rsidR="00A10C89" w:rsidRPr="00A10C89" w:rsidRDefault="00A10C89" w:rsidP="00A10C8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10C89">
              <w:rPr>
                <w:rFonts w:ascii="Calibri" w:hAnsi="Calibri" w:cs="Calibri"/>
                <w:b/>
                <w:bCs/>
              </w:rPr>
              <w:t>Criteria 2</w:t>
            </w:r>
          </w:p>
        </w:tc>
      </w:tr>
      <w:tr w:rsidR="00A10C89" w:rsidRPr="00A10C89" w14:paraId="4E9BB2DF" w14:textId="77777777" w:rsidTr="00510602">
        <w:trPr>
          <w:trHeight w:val="942"/>
        </w:trPr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01692425" w14:textId="28CEE8EC" w:rsidR="00A10C89" w:rsidRPr="00A10C89" w:rsidRDefault="00510602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7205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C89" w:rsidRPr="00A10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C89" w:rsidRPr="00A10C89">
              <w:rPr>
                <w:rFonts w:ascii="Calibri" w:hAnsi="Calibri" w:cs="Calibri"/>
              </w:rPr>
              <w:t xml:space="preserve">Yes  </w:t>
            </w:r>
            <w:sdt>
              <w:sdtPr>
                <w:rPr>
                  <w:rFonts w:ascii="Calibri" w:hAnsi="Calibri" w:cs="Calibri"/>
                </w:rPr>
                <w:id w:val="19144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C89" w:rsidRPr="00A10C8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C89" w:rsidRPr="00A10C89">
              <w:rPr>
                <w:rFonts w:ascii="Calibri" w:hAnsi="Calibri" w:cs="Calibri"/>
              </w:rPr>
              <w:t>No</w:t>
            </w:r>
          </w:p>
        </w:tc>
        <w:tc>
          <w:tcPr>
            <w:tcW w:w="9805" w:type="dxa"/>
            <w:vAlign w:val="center"/>
          </w:tcPr>
          <w:p w14:paraId="22A27CD5" w14:textId="32235445" w:rsidR="00A10C89" w:rsidRPr="00A10C89" w:rsidRDefault="00A10C89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Calibri" w:hAnsi="Calibri" w:cs="Calibri"/>
              </w:rPr>
            </w:pPr>
            <w:r w:rsidRPr="00A10C89">
              <w:rPr>
                <w:rFonts w:ascii="Calibri" w:hAnsi="Calibri" w:cs="Calibri"/>
              </w:rPr>
              <w:t>Blindness – Visual acuity of 20/200 or less in the better eye with correcting lenses or a limited field of vision such that the widest diameter subtends an angular distance of no greater than 20 degrees or has a medically indicated expectation of visual deterioration.</w:t>
            </w:r>
          </w:p>
        </w:tc>
      </w:tr>
      <w:tr w:rsidR="00510602" w14:paraId="1011279A" w14:textId="77777777" w:rsidTr="00510602">
        <w:trPr>
          <w:trHeight w:val="1011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7B96" w14:textId="77777777" w:rsidR="00510602" w:rsidRDefault="00510602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1A63D870" w14:textId="68034A73" w:rsidR="006028AB" w:rsidRPr="00A10C89" w:rsidRDefault="006028AB" w:rsidP="006028AB">
      <w:pPr>
        <w:rPr>
          <w:rFonts w:ascii="Calibri" w:eastAsia="Times New Roman" w:hAnsi="Calibri" w:cs="Calibri"/>
        </w:rPr>
      </w:pPr>
    </w:p>
    <w:p w14:paraId="0372F61E" w14:textId="77777777" w:rsidR="006028AB" w:rsidRPr="00A10C89" w:rsidRDefault="006028AB" w:rsidP="0060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eastAsia="Times New Roman" w:hAnsi="Calibri" w:cs="Calibri"/>
        </w:rPr>
      </w:pPr>
      <w:r w:rsidRPr="00A10C89">
        <w:rPr>
          <w:rFonts w:ascii="Calibri" w:eastAsia="Times New Roman" w:hAnsi="Calibri" w:cs="Calibri"/>
        </w:rPr>
        <w:t>The Eligibility team determined that:</w:t>
      </w:r>
    </w:p>
    <w:p w14:paraId="0602F93D" w14:textId="5BBA3CED" w:rsidR="001B4EAB" w:rsidRPr="00510602" w:rsidRDefault="006028AB" w:rsidP="00510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Calibri" w:eastAsia="Times New Roman" w:hAnsi="Calibri" w:cs="Calibri"/>
        </w:rPr>
      </w:pPr>
      <w:r w:rsidRPr="00A10C89">
        <w:rPr>
          <w:rFonts w:ascii="Segoe UI Symbol" w:eastAsia="MS Gothic" w:hAnsi="Segoe UI Symbol" w:cs="Segoe UI Symbol"/>
        </w:rPr>
        <w:t>☐</w:t>
      </w:r>
      <w:r w:rsidRPr="00A10C89">
        <w:rPr>
          <w:rFonts w:ascii="Calibri" w:eastAsia="Times New Roman" w:hAnsi="Calibri" w:cs="Calibri"/>
        </w:rPr>
        <w:t xml:space="preserve"> Yes   </w:t>
      </w:r>
      <w:r w:rsidRPr="00A10C89">
        <w:rPr>
          <w:rFonts w:ascii="Segoe UI Symbol" w:eastAsia="MS Gothic" w:hAnsi="Segoe UI Symbol" w:cs="Segoe UI Symbol"/>
        </w:rPr>
        <w:t>☐</w:t>
      </w:r>
      <w:r w:rsidRPr="00A10C89">
        <w:rPr>
          <w:rFonts w:ascii="Calibri" w:eastAsia="Times New Roman" w:hAnsi="Calibri" w:cs="Calibri"/>
        </w:rPr>
        <w:t xml:space="preserve"> No - The student meets criteria under the category of</w:t>
      </w:r>
      <w:r w:rsidRPr="00A10C89">
        <w:rPr>
          <w:rFonts w:ascii="Calibri" w:eastAsia="Times New Roman" w:hAnsi="Calibri" w:cs="Calibri"/>
          <w:b/>
        </w:rPr>
        <w:t xml:space="preserve"> Vision Loss</w:t>
      </w:r>
    </w:p>
    <w:sectPr w:rsidR="001B4EAB" w:rsidRPr="00510602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51BE" w14:textId="77777777" w:rsidR="00452D7B" w:rsidRDefault="00452D7B" w:rsidP="001B4EAB">
      <w:pPr>
        <w:spacing w:after="0" w:line="240" w:lineRule="auto"/>
      </w:pPr>
      <w:r>
        <w:separator/>
      </w:r>
    </w:p>
  </w:endnote>
  <w:endnote w:type="continuationSeparator" w:id="0">
    <w:p w14:paraId="7C489C78" w14:textId="77777777" w:rsidR="00452D7B" w:rsidRDefault="00452D7B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725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22E0B" w14:textId="5957DD04" w:rsidR="00F118B0" w:rsidRDefault="00F118B0" w:rsidP="00B800DC">
        <w:pPr>
          <w:pStyle w:val="Footer"/>
        </w:pPr>
        <w:r>
          <w:t xml:space="preserve"> </w:t>
        </w:r>
        <w:r w:rsidR="00B800DC">
          <w:t xml:space="preserve">                  </w:t>
        </w:r>
        <w:r>
          <w:t xml:space="preserve">   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C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A10C89">
          <w:rPr>
            <w:noProof/>
          </w:rPr>
          <w:t>June 24, 2025</w:t>
        </w:r>
      </w:p>
    </w:sdtContent>
  </w:sdt>
  <w:p w14:paraId="08FDF927" w14:textId="77777777" w:rsidR="00F118B0" w:rsidRDefault="00F1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3D9A" w14:textId="77777777" w:rsidR="00452D7B" w:rsidRDefault="00452D7B" w:rsidP="001B4EAB">
      <w:pPr>
        <w:spacing w:after="0" w:line="240" w:lineRule="auto"/>
      </w:pPr>
      <w:r>
        <w:separator/>
      </w:r>
    </w:p>
  </w:footnote>
  <w:footnote w:type="continuationSeparator" w:id="0">
    <w:p w14:paraId="2284FA43" w14:textId="77777777" w:rsidR="00452D7B" w:rsidRDefault="00452D7B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1430" w14:textId="77C04289" w:rsidR="00226B78" w:rsidRDefault="00226B78" w:rsidP="00226B78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inline distT="0" distB="0" distL="0" distR="0" wp14:anchorId="25C57E74" wp14:editId="2950DF8C">
          <wp:extent cx="1714500" cy="377825"/>
          <wp:effectExtent l="0" t="0" r="0" b="3175"/>
          <wp:docPr id="1" name="Picture 1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3725433C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43A351CA" w14:textId="77777777" w:rsidR="006028AB" w:rsidRDefault="006028AB" w:rsidP="006028AB">
    <w:pPr>
      <w:spacing w:after="0" w:line="240" w:lineRule="auto"/>
      <w:ind w:right="-720"/>
      <w:jc w:val="center"/>
      <w:rPr>
        <w:rFonts w:ascii="Arial" w:hAnsi="Arial" w:cs="Arial"/>
        <w:sz w:val="20"/>
      </w:rPr>
    </w:pPr>
  </w:p>
  <w:p w14:paraId="7DFBECD9" w14:textId="7FCE1C71" w:rsidR="006028AB" w:rsidRPr="00A91DAF" w:rsidRDefault="006028AB" w:rsidP="006028AB">
    <w:pPr>
      <w:spacing w:after="0" w:line="240" w:lineRule="auto"/>
      <w:ind w:right="-720"/>
      <w:jc w:val="center"/>
      <w:rPr>
        <w:rFonts w:ascii="Arial" w:hAnsi="Arial" w:cs="Arial"/>
        <w:b/>
        <w:sz w:val="20"/>
      </w:rPr>
    </w:pPr>
    <w:r w:rsidRPr="00A91DAF">
      <w:rPr>
        <w:rFonts w:ascii="Arial" w:hAnsi="Arial" w:cs="Arial"/>
        <w:b/>
        <w:sz w:val="20"/>
      </w:rPr>
      <w:t>(VISION LOSS – 540)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758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149B0"/>
    <w:rsid w:val="00104F21"/>
    <w:rsid w:val="001B4EAB"/>
    <w:rsid w:val="00226B78"/>
    <w:rsid w:val="002657E1"/>
    <w:rsid w:val="002A7040"/>
    <w:rsid w:val="002B07D2"/>
    <w:rsid w:val="003D2DAB"/>
    <w:rsid w:val="00452D7B"/>
    <w:rsid w:val="004C7E73"/>
    <w:rsid w:val="00510602"/>
    <w:rsid w:val="005527D9"/>
    <w:rsid w:val="00584BF2"/>
    <w:rsid w:val="005C7988"/>
    <w:rsid w:val="006028AB"/>
    <w:rsid w:val="00603EE0"/>
    <w:rsid w:val="0060461A"/>
    <w:rsid w:val="00673E10"/>
    <w:rsid w:val="00681380"/>
    <w:rsid w:val="006D154C"/>
    <w:rsid w:val="006D280C"/>
    <w:rsid w:val="006E197B"/>
    <w:rsid w:val="007B17C5"/>
    <w:rsid w:val="007C1BC3"/>
    <w:rsid w:val="00871F50"/>
    <w:rsid w:val="008D75A3"/>
    <w:rsid w:val="008F4BAC"/>
    <w:rsid w:val="00947C26"/>
    <w:rsid w:val="00947C8D"/>
    <w:rsid w:val="00984F71"/>
    <w:rsid w:val="00996C8D"/>
    <w:rsid w:val="009E455E"/>
    <w:rsid w:val="00A04108"/>
    <w:rsid w:val="00A10C89"/>
    <w:rsid w:val="00A42D1A"/>
    <w:rsid w:val="00A73E1D"/>
    <w:rsid w:val="00A91DAF"/>
    <w:rsid w:val="00AA4DCF"/>
    <w:rsid w:val="00B0357A"/>
    <w:rsid w:val="00B1341F"/>
    <w:rsid w:val="00B800DC"/>
    <w:rsid w:val="00B93C24"/>
    <w:rsid w:val="00BB0A0C"/>
    <w:rsid w:val="00BC7685"/>
    <w:rsid w:val="00C31637"/>
    <w:rsid w:val="00C371F8"/>
    <w:rsid w:val="00C6105F"/>
    <w:rsid w:val="00C80515"/>
    <w:rsid w:val="00CB08E8"/>
    <w:rsid w:val="00CF3FBF"/>
    <w:rsid w:val="00D514F6"/>
    <w:rsid w:val="00D74669"/>
    <w:rsid w:val="00DA4F3B"/>
    <w:rsid w:val="00DB7D72"/>
    <w:rsid w:val="00DD1F30"/>
    <w:rsid w:val="00F0512E"/>
    <w:rsid w:val="00F118B0"/>
    <w:rsid w:val="00F77297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A1E679"/>
  <w15:docId w15:val="{B1F1763C-8A4C-4369-AF6C-B6EF3C4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6</cp:revision>
  <cp:lastPrinted>2016-04-25T21:25:00Z</cp:lastPrinted>
  <dcterms:created xsi:type="dcterms:W3CDTF">2022-12-07T21:53:00Z</dcterms:created>
  <dcterms:modified xsi:type="dcterms:W3CDTF">2025-06-24T21:30:00Z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2025-06-24T20:28:22Z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2f99fa62-89a2-4978-a348-aa41a88e4faf</vt:lpwstr>
  </property>
  <property fmtid="{D5CDD505-2E9C-101B-9397-08002B2CF9AE}" pid="8" name="MSIP_Label_ec3b1a8e-41ed-4bc7-92d1-0305fbefd661_ContentBits">
    <vt:lpwstr>0</vt:lpwstr>
  </property>
</Properties>
</file>