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DE48" w14:textId="77777777" w:rsidR="001B4EAB" w:rsidRPr="00BA0469" w:rsidRDefault="001B4EAB" w:rsidP="001B4EAB">
      <w:pPr>
        <w:spacing w:after="0"/>
        <w:rPr>
          <w:rFonts w:ascii="Calibri" w:hAnsi="Calibri" w:cs="Calibri"/>
        </w:rPr>
      </w:pPr>
    </w:p>
    <w:tbl>
      <w:tblPr>
        <w:tblW w:w="11070"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3855"/>
        <w:gridCol w:w="3607"/>
        <w:gridCol w:w="844"/>
        <w:gridCol w:w="2764"/>
      </w:tblGrid>
      <w:tr w:rsidR="00163261" w:rsidRPr="00BA0469" w14:paraId="4E5ACB30" w14:textId="77777777" w:rsidTr="00163261">
        <w:trPr>
          <w:trHeight w:val="105"/>
        </w:trPr>
        <w:tc>
          <w:tcPr>
            <w:tcW w:w="11070" w:type="dxa"/>
            <w:gridSpan w:val="4"/>
            <w:tcBorders>
              <w:top w:val="single" w:sz="12" w:space="0" w:color="000000"/>
              <w:left w:val="single" w:sz="12" w:space="0" w:color="auto"/>
              <w:bottom w:val="single" w:sz="12" w:space="0" w:color="000000"/>
              <w:right w:val="single" w:sz="12" w:space="0" w:color="auto"/>
            </w:tcBorders>
            <w:shd w:val="pct20" w:color="auto" w:fill="auto"/>
            <w:tcMar>
              <w:top w:w="0" w:type="dxa"/>
              <w:left w:w="115" w:type="dxa"/>
              <w:bottom w:w="0" w:type="dxa"/>
              <w:right w:w="115" w:type="dxa"/>
            </w:tcMar>
          </w:tcPr>
          <w:p w14:paraId="3B4482CD" w14:textId="77777777" w:rsidR="00163261" w:rsidRPr="00BA0469" w:rsidRDefault="00163261">
            <w:pPr>
              <w:spacing w:after="0" w:line="240" w:lineRule="auto"/>
              <w:rPr>
                <w:rFonts w:ascii="Calibri" w:eastAsia="Times New Roman" w:hAnsi="Calibri" w:cs="Calibri"/>
              </w:rPr>
            </w:pPr>
          </w:p>
        </w:tc>
      </w:tr>
      <w:tr w:rsidR="00163261" w:rsidRPr="00BA0469" w14:paraId="4209061F" w14:textId="77777777" w:rsidTr="00163261">
        <w:trPr>
          <w:trHeight w:val="321"/>
        </w:trPr>
        <w:tc>
          <w:tcPr>
            <w:tcW w:w="8306" w:type="dxa"/>
            <w:gridSpan w:val="3"/>
            <w:tcBorders>
              <w:top w:val="single" w:sz="12" w:space="0" w:color="000000"/>
              <w:left w:val="single" w:sz="12" w:space="0" w:color="auto"/>
              <w:bottom w:val="single" w:sz="6" w:space="0" w:color="auto"/>
              <w:right w:val="nil"/>
            </w:tcBorders>
            <w:tcMar>
              <w:top w:w="0" w:type="dxa"/>
              <w:left w:w="115" w:type="dxa"/>
              <w:bottom w:w="0" w:type="dxa"/>
              <w:right w:w="115" w:type="dxa"/>
            </w:tcMar>
            <w:vAlign w:val="center"/>
            <w:hideMark/>
          </w:tcPr>
          <w:p w14:paraId="0C31CCAD" w14:textId="77777777" w:rsidR="00163261" w:rsidRPr="00BA0469" w:rsidRDefault="00163261">
            <w:pPr>
              <w:spacing w:after="0" w:line="240" w:lineRule="auto"/>
              <w:rPr>
                <w:rFonts w:ascii="Calibri" w:eastAsia="Times New Roman" w:hAnsi="Calibri" w:cs="Calibri"/>
                <w:b/>
              </w:rPr>
            </w:pPr>
            <w:r w:rsidRPr="00BA0469">
              <w:rPr>
                <w:rFonts w:ascii="Calibri" w:eastAsia="Times New Roman" w:hAnsi="Calibri" w:cs="Calibri"/>
                <w:b/>
              </w:rPr>
              <w:t xml:space="preserve">STUDENT NAME: </w:t>
            </w:r>
            <w:r w:rsidRPr="00BA0469">
              <w:rPr>
                <w:rFonts w:ascii="Calibri" w:hAnsi="Calibri" w:cs="Calibri"/>
              </w:rPr>
              <w:fldChar w:fldCharType="begin">
                <w:ffData>
                  <w:name w:val="Text50"/>
                  <w:enabled/>
                  <w:calcOnExit w:val="0"/>
                  <w:textInput/>
                </w:ffData>
              </w:fldChar>
            </w:r>
            <w:r w:rsidRPr="00BA0469">
              <w:rPr>
                <w:rFonts w:ascii="Calibri" w:hAnsi="Calibri" w:cs="Calibri"/>
              </w:rPr>
              <w:instrText xml:space="preserve"> FORMTEXT </w:instrText>
            </w:r>
            <w:r w:rsidRPr="00BA0469">
              <w:rPr>
                <w:rFonts w:ascii="Calibri" w:hAnsi="Calibri" w:cs="Calibri"/>
              </w:rPr>
            </w:r>
            <w:r w:rsidRPr="00BA0469">
              <w:rPr>
                <w:rFonts w:ascii="Calibri" w:hAnsi="Calibri" w:cs="Calibri"/>
              </w:rPr>
              <w:fldChar w:fldCharType="separate"/>
            </w:r>
            <w:r w:rsidRPr="00BA0469">
              <w:rPr>
                <w:rFonts w:ascii="Calibri" w:hAnsi="Calibri" w:cs="Calibri"/>
                <w:noProof/>
              </w:rPr>
              <w:t> </w:t>
            </w:r>
            <w:r w:rsidRPr="00BA0469">
              <w:rPr>
                <w:rFonts w:ascii="Calibri" w:hAnsi="Calibri" w:cs="Calibri"/>
                <w:noProof/>
              </w:rPr>
              <w:t> </w:t>
            </w:r>
            <w:r w:rsidRPr="00BA0469">
              <w:rPr>
                <w:rFonts w:ascii="Calibri" w:hAnsi="Calibri" w:cs="Calibri"/>
                <w:noProof/>
              </w:rPr>
              <w:t> </w:t>
            </w:r>
            <w:r w:rsidRPr="00BA0469">
              <w:rPr>
                <w:rFonts w:ascii="Calibri" w:hAnsi="Calibri" w:cs="Calibri"/>
                <w:noProof/>
              </w:rPr>
              <w:t xml:space="preserve">                                       </w:t>
            </w:r>
            <w:r w:rsidRPr="00BA0469">
              <w:rPr>
                <w:rFonts w:ascii="Calibri" w:hAnsi="Calibri" w:cs="Calibri"/>
                <w:noProof/>
              </w:rPr>
              <w:t> </w:t>
            </w:r>
            <w:r w:rsidRPr="00BA0469">
              <w:rPr>
                <w:rFonts w:ascii="Calibri" w:hAnsi="Calibri" w:cs="Calibri"/>
                <w:noProof/>
              </w:rPr>
              <w:t xml:space="preserve">                                          </w:t>
            </w:r>
            <w:r w:rsidRPr="00BA0469">
              <w:rPr>
                <w:rFonts w:ascii="Calibri" w:hAnsi="Calibri" w:cs="Calibri"/>
                <w:noProof/>
              </w:rPr>
              <w:t> </w:t>
            </w:r>
            <w:r w:rsidRPr="00BA0469">
              <w:rPr>
                <w:rFonts w:ascii="Calibri" w:hAnsi="Calibri" w:cs="Calibri"/>
              </w:rPr>
              <w:fldChar w:fldCharType="end"/>
            </w:r>
          </w:p>
        </w:tc>
        <w:tc>
          <w:tcPr>
            <w:tcW w:w="2764" w:type="dxa"/>
            <w:tcBorders>
              <w:top w:val="single" w:sz="12" w:space="0" w:color="000000"/>
              <w:left w:val="single" w:sz="6" w:space="0" w:color="auto"/>
              <w:bottom w:val="single" w:sz="6" w:space="0" w:color="auto"/>
              <w:right w:val="single" w:sz="12" w:space="0" w:color="auto"/>
            </w:tcBorders>
            <w:tcMar>
              <w:top w:w="0" w:type="dxa"/>
              <w:left w:w="115" w:type="dxa"/>
              <w:bottom w:w="0" w:type="dxa"/>
              <w:right w:w="115" w:type="dxa"/>
            </w:tcMar>
            <w:vAlign w:val="center"/>
            <w:hideMark/>
          </w:tcPr>
          <w:p w14:paraId="6D85D353" w14:textId="77777777" w:rsidR="00163261" w:rsidRPr="00BA0469" w:rsidRDefault="00163261">
            <w:pPr>
              <w:spacing w:after="0" w:line="240" w:lineRule="auto"/>
              <w:rPr>
                <w:rFonts w:ascii="Calibri" w:eastAsia="Times New Roman" w:hAnsi="Calibri" w:cs="Calibri"/>
              </w:rPr>
            </w:pPr>
            <w:r w:rsidRPr="00BA0469">
              <w:rPr>
                <w:rFonts w:ascii="Calibri" w:eastAsia="Times New Roman" w:hAnsi="Calibri" w:cs="Calibri"/>
                <w:b/>
              </w:rPr>
              <w:t xml:space="preserve">SIMS: </w:t>
            </w:r>
            <w:r w:rsidRPr="00BA0469">
              <w:rPr>
                <w:rFonts w:ascii="Calibri" w:hAnsi="Calibri" w:cs="Calibri"/>
              </w:rPr>
              <w:fldChar w:fldCharType="begin">
                <w:ffData>
                  <w:name w:val="Text51"/>
                  <w:enabled/>
                  <w:calcOnExit w:val="0"/>
                  <w:textInput/>
                </w:ffData>
              </w:fldChar>
            </w:r>
            <w:r w:rsidRPr="00BA0469">
              <w:rPr>
                <w:rFonts w:ascii="Calibri" w:hAnsi="Calibri" w:cs="Calibri"/>
              </w:rPr>
              <w:instrText xml:space="preserve"> FORMTEXT </w:instrText>
            </w:r>
            <w:r w:rsidRPr="00BA0469">
              <w:rPr>
                <w:rFonts w:ascii="Calibri" w:hAnsi="Calibri" w:cs="Calibri"/>
              </w:rPr>
            </w:r>
            <w:r w:rsidRPr="00BA0469">
              <w:rPr>
                <w:rFonts w:ascii="Calibri" w:hAnsi="Calibri" w:cs="Calibri"/>
              </w:rPr>
              <w:fldChar w:fldCharType="separate"/>
            </w:r>
            <w:r w:rsidRPr="00BA0469">
              <w:rPr>
                <w:rFonts w:ascii="Calibri" w:hAnsi="Calibri" w:cs="Calibri"/>
                <w:noProof/>
              </w:rPr>
              <w:t> </w:t>
            </w:r>
            <w:r w:rsidRPr="00BA0469">
              <w:rPr>
                <w:rFonts w:ascii="Calibri" w:hAnsi="Calibri" w:cs="Calibri"/>
                <w:noProof/>
              </w:rPr>
              <w:t> </w:t>
            </w:r>
            <w:r w:rsidRPr="00BA0469">
              <w:rPr>
                <w:rFonts w:ascii="Calibri" w:hAnsi="Calibri" w:cs="Calibri"/>
                <w:noProof/>
              </w:rPr>
              <w:t> </w:t>
            </w:r>
            <w:r w:rsidRPr="00BA0469">
              <w:rPr>
                <w:rFonts w:ascii="Calibri" w:hAnsi="Calibri" w:cs="Calibri"/>
                <w:noProof/>
              </w:rPr>
              <w:t xml:space="preserve">                  </w:t>
            </w:r>
            <w:r w:rsidRPr="00BA0469">
              <w:rPr>
                <w:rFonts w:ascii="Calibri" w:hAnsi="Calibri" w:cs="Calibri"/>
              </w:rPr>
              <w:fldChar w:fldCharType="end"/>
            </w:r>
          </w:p>
        </w:tc>
      </w:tr>
      <w:tr w:rsidR="00163261" w:rsidRPr="00BA0469" w14:paraId="61D0CE53" w14:textId="77777777" w:rsidTr="00163261">
        <w:trPr>
          <w:trHeight w:val="345"/>
        </w:trPr>
        <w:tc>
          <w:tcPr>
            <w:tcW w:w="3855" w:type="dxa"/>
            <w:tcBorders>
              <w:top w:val="single" w:sz="6" w:space="0" w:color="auto"/>
              <w:left w:val="single" w:sz="12" w:space="0" w:color="auto"/>
              <w:bottom w:val="single" w:sz="8" w:space="0" w:color="auto"/>
              <w:right w:val="single" w:sz="12" w:space="0" w:color="auto"/>
            </w:tcBorders>
            <w:tcMar>
              <w:top w:w="0" w:type="dxa"/>
              <w:left w:w="115" w:type="dxa"/>
              <w:bottom w:w="0" w:type="dxa"/>
              <w:right w:w="115" w:type="dxa"/>
            </w:tcMar>
            <w:vAlign w:val="center"/>
            <w:hideMark/>
          </w:tcPr>
          <w:p w14:paraId="6F3CAD8C" w14:textId="77777777" w:rsidR="00163261" w:rsidRPr="00BA0469" w:rsidRDefault="00163261">
            <w:pPr>
              <w:spacing w:after="0" w:line="240" w:lineRule="auto"/>
              <w:rPr>
                <w:rFonts w:ascii="Calibri" w:eastAsia="Times New Roman" w:hAnsi="Calibri" w:cs="Calibri"/>
                <w:b/>
              </w:rPr>
            </w:pPr>
            <w:r w:rsidRPr="00BA0469">
              <w:rPr>
                <w:rFonts w:ascii="Calibri" w:eastAsia="Times New Roman" w:hAnsi="Calibri" w:cs="Calibri"/>
                <w:b/>
              </w:rPr>
              <w:t xml:space="preserve">SCHOOL DISTRICT: </w:t>
            </w:r>
            <w:r w:rsidRPr="00BA0469">
              <w:rPr>
                <w:rFonts w:ascii="Calibri" w:hAnsi="Calibri" w:cs="Calibri"/>
              </w:rPr>
              <w:fldChar w:fldCharType="begin">
                <w:ffData>
                  <w:name w:val="Text51"/>
                  <w:enabled/>
                  <w:calcOnExit w:val="0"/>
                  <w:textInput/>
                </w:ffData>
              </w:fldChar>
            </w:r>
            <w:r w:rsidRPr="00BA0469">
              <w:rPr>
                <w:rFonts w:ascii="Calibri" w:hAnsi="Calibri" w:cs="Calibri"/>
              </w:rPr>
              <w:instrText xml:space="preserve"> FORMTEXT </w:instrText>
            </w:r>
            <w:r w:rsidRPr="00BA0469">
              <w:rPr>
                <w:rFonts w:ascii="Calibri" w:hAnsi="Calibri" w:cs="Calibri"/>
              </w:rPr>
            </w:r>
            <w:r w:rsidRPr="00BA0469">
              <w:rPr>
                <w:rFonts w:ascii="Calibri" w:hAnsi="Calibri" w:cs="Calibri"/>
              </w:rPr>
              <w:fldChar w:fldCharType="separate"/>
            </w:r>
            <w:r w:rsidRPr="00BA0469">
              <w:rPr>
                <w:rFonts w:ascii="Calibri" w:hAnsi="Calibri" w:cs="Calibri"/>
                <w:noProof/>
              </w:rPr>
              <w:t> </w:t>
            </w:r>
            <w:r w:rsidRPr="00BA0469">
              <w:rPr>
                <w:rFonts w:ascii="Calibri" w:hAnsi="Calibri" w:cs="Calibri"/>
                <w:noProof/>
              </w:rPr>
              <w:t> </w:t>
            </w:r>
            <w:r w:rsidRPr="00BA0469">
              <w:rPr>
                <w:rFonts w:ascii="Calibri" w:hAnsi="Calibri" w:cs="Calibri"/>
                <w:noProof/>
              </w:rPr>
              <w:t> </w:t>
            </w:r>
            <w:r w:rsidRPr="00BA0469">
              <w:rPr>
                <w:rFonts w:ascii="Calibri" w:hAnsi="Calibri" w:cs="Calibri"/>
                <w:noProof/>
              </w:rPr>
              <w:t xml:space="preserve">                  </w:t>
            </w:r>
            <w:r w:rsidRPr="00BA0469">
              <w:rPr>
                <w:rFonts w:ascii="Calibri" w:hAnsi="Calibri" w:cs="Calibri"/>
              </w:rPr>
              <w:fldChar w:fldCharType="end"/>
            </w:r>
          </w:p>
        </w:tc>
        <w:tc>
          <w:tcPr>
            <w:tcW w:w="3607" w:type="dxa"/>
            <w:tcBorders>
              <w:top w:val="single" w:sz="6" w:space="0" w:color="auto"/>
              <w:left w:val="single" w:sz="12" w:space="0" w:color="auto"/>
              <w:bottom w:val="single" w:sz="8" w:space="0" w:color="auto"/>
              <w:right w:val="single" w:sz="12" w:space="0" w:color="auto"/>
            </w:tcBorders>
            <w:vAlign w:val="center"/>
            <w:hideMark/>
          </w:tcPr>
          <w:p w14:paraId="05DACF58" w14:textId="66EE46E3" w:rsidR="00163261" w:rsidRPr="00BA0469" w:rsidRDefault="00163261" w:rsidP="00124FA7">
            <w:pPr>
              <w:spacing w:after="0" w:line="240" w:lineRule="auto"/>
              <w:rPr>
                <w:rFonts w:ascii="Calibri" w:eastAsia="Times New Roman" w:hAnsi="Calibri" w:cs="Calibri"/>
                <w:b/>
              </w:rPr>
            </w:pPr>
            <w:r w:rsidRPr="00BA0469">
              <w:rPr>
                <w:rFonts w:ascii="Calibri" w:eastAsia="Times New Roman" w:hAnsi="Calibri" w:cs="Calibri"/>
                <w:b/>
              </w:rPr>
              <w:t xml:space="preserve">SCHOOL: </w:t>
            </w:r>
            <w:r w:rsidRPr="00BA0469">
              <w:rPr>
                <w:rFonts w:ascii="Calibri" w:hAnsi="Calibri" w:cs="Calibri"/>
              </w:rPr>
              <w:fldChar w:fldCharType="begin">
                <w:ffData>
                  <w:name w:val="Text51"/>
                  <w:enabled/>
                  <w:calcOnExit w:val="0"/>
                  <w:textInput/>
                </w:ffData>
              </w:fldChar>
            </w:r>
            <w:r w:rsidRPr="00BA0469">
              <w:rPr>
                <w:rFonts w:ascii="Calibri" w:hAnsi="Calibri" w:cs="Calibri"/>
              </w:rPr>
              <w:instrText xml:space="preserve"> FORMTEXT </w:instrText>
            </w:r>
            <w:r w:rsidRPr="00BA0469">
              <w:rPr>
                <w:rFonts w:ascii="Calibri" w:hAnsi="Calibri" w:cs="Calibri"/>
              </w:rPr>
            </w:r>
            <w:r w:rsidRPr="00BA0469">
              <w:rPr>
                <w:rFonts w:ascii="Calibri" w:hAnsi="Calibri" w:cs="Calibri"/>
              </w:rPr>
              <w:fldChar w:fldCharType="separate"/>
            </w:r>
            <w:r w:rsidRPr="00BA0469">
              <w:rPr>
                <w:rFonts w:ascii="Calibri" w:hAnsi="Calibri" w:cs="Calibri"/>
                <w:noProof/>
              </w:rPr>
              <w:t xml:space="preserve">                 </w:t>
            </w:r>
            <w:r w:rsidRPr="00BA0469">
              <w:rPr>
                <w:rFonts w:ascii="Calibri" w:hAnsi="Calibri" w:cs="Calibri"/>
              </w:rPr>
              <w:fldChar w:fldCharType="end"/>
            </w:r>
          </w:p>
        </w:tc>
        <w:tc>
          <w:tcPr>
            <w:tcW w:w="3608" w:type="dxa"/>
            <w:gridSpan w:val="2"/>
            <w:tcBorders>
              <w:top w:val="single" w:sz="6" w:space="0" w:color="auto"/>
              <w:left w:val="single" w:sz="12" w:space="0" w:color="auto"/>
              <w:bottom w:val="single" w:sz="8" w:space="0" w:color="auto"/>
              <w:right w:val="single" w:sz="12" w:space="0" w:color="auto"/>
            </w:tcBorders>
            <w:vAlign w:val="center"/>
            <w:hideMark/>
          </w:tcPr>
          <w:p w14:paraId="365123A2" w14:textId="4C9D9D1A" w:rsidR="00163261" w:rsidRPr="00BA0469" w:rsidRDefault="00D62C7C">
            <w:pPr>
              <w:spacing w:after="0" w:line="240" w:lineRule="auto"/>
              <w:rPr>
                <w:rFonts w:ascii="Calibri" w:eastAsia="Times New Roman" w:hAnsi="Calibri" w:cs="Calibri"/>
                <w:b/>
              </w:rPr>
            </w:pPr>
            <w:r w:rsidRPr="00BA0469">
              <w:rPr>
                <w:rFonts w:ascii="Calibri" w:eastAsia="Times New Roman" w:hAnsi="Calibri" w:cs="Calibri"/>
                <w:b/>
              </w:rPr>
              <w:t xml:space="preserve">MEETING </w:t>
            </w:r>
            <w:r w:rsidR="00163261" w:rsidRPr="00BA0469">
              <w:rPr>
                <w:rFonts w:ascii="Calibri" w:eastAsia="Times New Roman" w:hAnsi="Calibri" w:cs="Calibri"/>
                <w:b/>
              </w:rPr>
              <w:t xml:space="preserve">DATE: </w:t>
            </w:r>
            <w:r w:rsidR="00163261" w:rsidRPr="00BA0469">
              <w:rPr>
                <w:rFonts w:ascii="Calibri" w:hAnsi="Calibri" w:cs="Calibri"/>
              </w:rPr>
              <w:fldChar w:fldCharType="begin">
                <w:ffData>
                  <w:name w:val="Text51"/>
                  <w:enabled/>
                  <w:calcOnExit w:val="0"/>
                  <w:textInput/>
                </w:ffData>
              </w:fldChar>
            </w:r>
            <w:r w:rsidR="00163261" w:rsidRPr="00BA0469">
              <w:rPr>
                <w:rFonts w:ascii="Calibri" w:hAnsi="Calibri" w:cs="Calibri"/>
              </w:rPr>
              <w:instrText xml:space="preserve"> FORMTEXT </w:instrText>
            </w:r>
            <w:r w:rsidR="00163261" w:rsidRPr="00BA0469">
              <w:rPr>
                <w:rFonts w:ascii="Calibri" w:hAnsi="Calibri" w:cs="Calibri"/>
              </w:rPr>
            </w:r>
            <w:r w:rsidR="00163261" w:rsidRPr="00BA0469">
              <w:rPr>
                <w:rFonts w:ascii="Calibri" w:hAnsi="Calibri" w:cs="Calibri"/>
              </w:rPr>
              <w:fldChar w:fldCharType="separate"/>
            </w:r>
            <w:r w:rsidR="00163261" w:rsidRPr="00BA0469">
              <w:rPr>
                <w:rFonts w:ascii="Calibri" w:hAnsi="Calibri" w:cs="Calibri"/>
                <w:noProof/>
              </w:rPr>
              <w:t> </w:t>
            </w:r>
            <w:r w:rsidR="00163261" w:rsidRPr="00BA0469">
              <w:rPr>
                <w:rFonts w:ascii="Calibri" w:hAnsi="Calibri" w:cs="Calibri"/>
                <w:noProof/>
              </w:rPr>
              <w:t> </w:t>
            </w:r>
            <w:r w:rsidR="00163261" w:rsidRPr="00BA0469">
              <w:rPr>
                <w:rFonts w:ascii="Calibri" w:hAnsi="Calibri" w:cs="Calibri"/>
                <w:noProof/>
              </w:rPr>
              <w:t> </w:t>
            </w:r>
            <w:r w:rsidR="00163261" w:rsidRPr="00BA0469">
              <w:rPr>
                <w:rFonts w:ascii="Calibri" w:hAnsi="Calibri" w:cs="Calibri"/>
                <w:noProof/>
              </w:rPr>
              <w:t xml:space="preserve">                  </w:t>
            </w:r>
            <w:r w:rsidR="00163261" w:rsidRPr="00BA0469">
              <w:rPr>
                <w:rFonts w:ascii="Calibri" w:hAnsi="Calibri" w:cs="Calibri"/>
              </w:rPr>
              <w:fldChar w:fldCharType="end"/>
            </w:r>
          </w:p>
        </w:tc>
      </w:tr>
      <w:tr w:rsidR="00163261" w:rsidRPr="00BA0469" w14:paraId="5BB8DF83" w14:textId="77777777" w:rsidTr="00163261">
        <w:trPr>
          <w:trHeight w:val="150"/>
        </w:trPr>
        <w:tc>
          <w:tcPr>
            <w:tcW w:w="11070" w:type="dxa"/>
            <w:gridSpan w:val="4"/>
            <w:tcBorders>
              <w:top w:val="single" w:sz="12" w:space="0" w:color="000000"/>
              <w:left w:val="single" w:sz="12" w:space="0" w:color="auto"/>
              <w:bottom w:val="single" w:sz="12" w:space="0" w:color="000000"/>
              <w:right w:val="single" w:sz="12" w:space="0" w:color="auto"/>
            </w:tcBorders>
            <w:shd w:val="pct20" w:color="auto" w:fill="auto"/>
            <w:tcMar>
              <w:top w:w="0" w:type="dxa"/>
              <w:left w:w="115" w:type="dxa"/>
              <w:bottom w:w="0" w:type="dxa"/>
              <w:right w:w="115" w:type="dxa"/>
            </w:tcMar>
          </w:tcPr>
          <w:p w14:paraId="22882324" w14:textId="77777777" w:rsidR="00163261" w:rsidRPr="00BA0469" w:rsidRDefault="00163261">
            <w:pPr>
              <w:spacing w:after="0" w:line="240" w:lineRule="auto"/>
              <w:jc w:val="center"/>
              <w:rPr>
                <w:rFonts w:ascii="Calibri" w:eastAsia="Times New Roman" w:hAnsi="Calibri" w:cs="Calibri"/>
                <w:b/>
              </w:rPr>
            </w:pPr>
          </w:p>
        </w:tc>
      </w:tr>
    </w:tbl>
    <w:p w14:paraId="386FABE2" w14:textId="77777777" w:rsidR="00163261" w:rsidRPr="00BA0469" w:rsidRDefault="00163261" w:rsidP="001B4EAB">
      <w:pPr>
        <w:spacing w:after="0"/>
        <w:rPr>
          <w:rFonts w:ascii="Calibri" w:hAnsi="Calibri" w:cs="Calibri"/>
        </w:rPr>
      </w:pPr>
    </w:p>
    <w:tbl>
      <w:tblPr>
        <w:tblStyle w:val="TableGrid"/>
        <w:tblW w:w="11088" w:type="dxa"/>
        <w:shd w:val="clear" w:color="auto" w:fill="F2F2F2" w:themeFill="background1" w:themeFillShade="F2"/>
        <w:tblLook w:val="04A0" w:firstRow="1" w:lastRow="0" w:firstColumn="1" w:lastColumn="0" w:noHBand="0" w:noVBand="1"/>
      </w:tblPr>
      <w:tblGrid>
        <w:gridCol w:w="11088"/>
      </w:tblGrid>
      <w:tr w:rsidR="001B4EAB" w:rsidRPr="00BA0469" w14:paraId="63A10FF7" w14:textId="77777777" w:rsidTr="00A04108">
        <w:trPr>
          <w:trHeight w:val="278"/>
        </w:trPr>
        <w:tc>
          <w:tcPr>
            <w:tcW w:w="11088" w:type="dxa"/>
            <w:shd w:val="clear" w:color="auto" w:fill="F2F2F2" w:themeFill="background1" w:themeFillShade="F2"/>
            <w:vAlign w:val="center"/>
          </w:tcPr>
          <w:p w14:paraId="35D8F640" w14:textId="5BEA2621" w:rsidR="009E5E9A" w:rsidRPr="00BA0469" w:rsidRDefault="00A20D56" w:rsidP="001B4EAB">
            <w:pPr>
              <w:rPr>
                <w:rFonts w:ascii="Calibri" w:hAnsi="Calibri" w:cs="Calibri"/>
                <w:b/>
              </w:rPr>
            </w:pPr>
            <w:r w:rsidRPr="00BA0469">
              <w:rPr>
                <w:rFonts w:ascii="Calibri" w:hAnsi="Calibri" w:cs="Calibri"/>
                <w:b/>
              </w:rPr>
              <w:t>Speech/Language Impairments – 55</w:t>
            </w:r>
            <w:r w:rsidR="001B4EAB" w:rsidRPr="00BA0469">
              <w:rPr>
                <w:rFonts w:ascii="Calibri" w:hAnsi="Calibri" w:cs="Calibri"/>
                <w:b/>
              </w:rPr>
              <w:t>0</w:t>
            </w:r>
            <w:r w:rsidRPr="00BA0469">
              <w:rPr>
                <w:rFonts w:ascii="Calibri" w:hAnsi="Calibri" w:cs="Calibri"/>
                <w:b/>
              </w:rPr>
              <w:tab/>
            </w:r>
            <w:r w:rsidR="004607D2" w:rsidRPr="00BA0469">
              <w:rPr>
                <w:rFonts w:ascii="Calibri" w:hAnsi="Calibri" w:cs="Calibri"/>
                <w:b/>
              </w:rPr>
              <w:t xml:space="preserve">          </w:t>
            </w:r>
            <w:r w:rsidR="009E5E9A" w:rsidRPr="00BA0469">
              <w:rPr>
                <w:rFonts w:ascii="Calibri" w:hAnsi="Calibri" w:cs="Calibri"/>
                <w:b/>
              </w:rPr>
              <w:t xml:space="preserve">                         </w:t>
            </w:r>
            <w:r w:rsidR="00E03523" w:rsidRPr="00BA0469">
              <w:rPr>
                <w:rFonts w:ascii="Calibri" w:hAnsi="Calibri" w:cs="Calibri"/>
                <w:b/>
              </w:rPr>
              <w:t xml:space="preserve">                          </w:t>
            </w:r>
            <w:r w:rsidR="008D75A3" w:rsidRPr="00BA0469">
              <w:rPr>
                <w:rFonts w:ascii="Calibri" w:hAnsi="Calibri" w:cs="Calibri"/>
                <w:b/>
              </w:rPr>
              <w:t xml:space="preserve">ARSD: </w:t>
            </w:r>
            <w:r w:rsidR="009E5E9A" w:rsidRPr="00BA0469">
              <w:rPr>
                <w:rFonts w:ascii="Calibri" w:hAnsi="Calibri" w:cs="Calibri"/>
                <w:b/>
              </w:rPr>
              <w:t>24</w:t>
            </w:r>
            <w:r w:rsidR="001C6CA0" w:rsidRPr="00BA0469">
              <w:rPr>
                <w:rFonts w:ascii="Calibri" w:hAnsi="Calibri" w:cs="Calibri"/>
                <w:b/>
              </w:rPr>
              <w:t>:05:24.01:20</w:t>
            </w:r>
            <w:r w:rsidR="00E03523" w:rsidRPr="00BA0469">
              <w:rPr>
                <w:rFonts w:ascii="Calibri" w:hAnsi="Calibri" w:cs="Calibri"/>
                <w:b/>
              </w:rPr>
              <w:t xml:space="preserve"> through 24:05:24.01:28</w:t>
            </w:r>
            <w:r w:rsidR="00366DC1" w:rsidRPr="00BA0469">
              <w:rPr>
                <w:rFonts w:ascii="Calibri" w:hAnsi="Calibri" w:cs="Calibri"/>
                <w:b/>
              </w:rPr>
              <w:t xml:space="preserve"> </w:t>
            </w:r>
            <w:r w:rsidR="009E5E9A" w:rsidRPr="00BA0469">
              <w:rPr>
                <w:rFonts w:ascii="Calibri" w:hAnsi="Calibri" w:cs="Calibri"/>
                <w:b/>
              </w:rPr>
              <w:t xml:space="preserve"> </w:t>
            </w:r>
          </w:p>
          <w:p w14:paraId="4F1E9759" w14:textId="7257CC0F" w:rsidR="001B4EAB" w:rsidRPr="00BA0469" w:rsidRDefault="001B4EAB" w:rsidP="001B4EAB">
            <w:pPr>
              <w:rPr>
                <w:rFonts w:ascii="Calibri" w:hAnsi="Calibri" w:cs="Calibri"/>
                <w:b/>
              </w:rPr>
            </w:pPr>
          </w:p>
        </w:tc>
      </w:tr>
    </w:tbl>
    <w:p w14:paraId="5E6390B6" w14:textId="77777777" w:rsidR="00163261" w:rsidRPr="00BA0469" w:rsidRDefault="00163261" w:rsidP="001B4EAB">
      <w:pPr>
        <w:tabs>
          <w:tab w:val="left" w:pos="5040"/>
          <w:tab w:val="left" w:pos="7920"/>
          <w:tab w:val="left" w:pos="8280"/>
          <w:tab w:val="left" w:pos="9360"/>
        </w:tabs>
        <w:spacing w:after="0" w:line="240" w:lineRule="auto"/>
        <w:rPr>
          <w:rFonts w:ascii="Calibri" w:hAnsi="Calibri" w:cs="Calibri"/>
        </w:rPr>
      </w:pPr>
    </w:p>
    <w:tbl>
      <w:tblPr>
        <w:tblStyle w:val="TableGrid"/>
        <w:tblW w:w="11165" w:type="dxa"/>
        <w:tblInd w:w="-5" w:type="dxa"/>
        <w:tblLayout w:type="fixed"/>
        <w:tblLook w:val="04A0" w:firstRow="1" w:lastRow="0" w:firstColumn="1" w:lastColumn="0" w:noHBand="0" w:noVBand="1"/>
      </w:tblPr>
      <w:tblGrid>
        <w:gridCol w:w="653"/>
        <w:gridCol w:w="1417"/>
        <w:gridCol w:w="23"/>
        <w:gridCol w:w="8977"/>
        <w:gridCol w:w="23"/>
        <w:gridCol w:w="72"/>
      </w:tblGrid>
      <w:tr w:rsidR="001B4EAB" w:rsidRPr="00BA0469" w14:paraId="62ACE96D" w14:textId="77777777" w:rsidTr="00DE5E88">
        <w:trPr>
          <w:gridAfter w:val="1"/>
          <w:wAfter w:w="72" w:type="dxa"/>
        </w:trPr>
        <w:tc>
          <w:tcPr>
            <w:tcW w:w="11093" w:type="dxa"/>
            <w:gridSpan w:val="5"/>
          </w:tcPr>
          <w:p w14:paraId="3B2056C0" w14:textId="0D6CEA53" w:rsidR="004607D2" w:rsidRPr="00BA0469" w:rsidRDefault="001B4EAB" w:rsidP="000A4C17">
            <w:pPr>
              <w:tabs>
                <w:tab w:val="left" w:pos="5040"/>
                <w:tab w:val="left" w:pos="7920"/>
                <w:tab w:val="left" w:pos="8280"/>
                <w:tab w:val="left" w:pos="9360"/>
              </w:tabs>
              <w:rPr>
                <w:rFonts w:ascii="Calibri" w:hAnsi="Calibri" w:cs="Calibri"/>
              </w:rPr>
            </w:pPr>
            <w:r w:rsidRPr="00BA0469">
              <w:rPr>
                <w:rFonts w:ascii="Calibri" w:hAnsi="Calibri" w:cs="Calibri"/>
              </w:rPr>
              <w:t>The Eligibility Team has compared and interpreted the data on the front page of the eligibility document and has the following interpretation:</w:t>
            </w:r>
          </w:p>
        </w:tc>
      </w:tr>
      <w:tr w:rsidR="0031148B" w:rsidRPr="00BA0469" w14:paraId="0AF462BD" w14:textId="77777777" w:rsidTr="00DE5E88">
        <w:trPr>
          <w:gridAfter w:val="2"/>
          <w:wAfter w:w="95" w:type="dxa"/>
          <w:trHeight w:val="1061"/>
        </w:trPr>
        <w:tc>
          <w:tcPr>
            <w:tcW w:w="11070" w:type="dxa"/>
            <w:gridSpan w:val="4"/>
            <w:vAlign w:val="center"/>
          </w:tcPr>
          <w:p w14:paraId="36DE5875" w14:textId="745B6D64" w:rsidR="0031148B" w:rsidRPr="00BA0469" w:rsidRDefault="0031148B" w:rsidP="00C7387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before="100" w:beforeAutospacing="1" w:after="100" w:afterAutospacing="1"/>
              <w:rPr>
                <w:rFonts w:ascii="Calibri" w:eastAsia="Times New Roman" w:hAnsi="Calibri" w:cs="Calibri"/>
              </w:rPr>
            </w:pPr>
            <w:r w:rsidRPr="00BA0469">
              <w:rPr>
                <w:rFonts w:ascii="Calibri" w:hAnsi="Calibri" w:cs="Calibri"/>
              </w:rPr>
              <w:t xml:space="preserve">Speech or language impairment is a communication disorder such as stuttering, impaired articulation, a language disorder, or a voice disorder that adversely affects a child's educational </w:t>
            </w:r>
            <w:proofErr w:type="gramStart"/>
            <w:r w:rsidRPr="00BA0469">
              <w:rPr>
                <w:rFonts w:ascii="Calibri" w:hAnsi="Calibri" w:cs="Calibri"/>
              </w:rPr>
              <w:t>performance.</w:t>
            </w:r>
            <w:r w:rsidRPr="00BA0469">
              <w:rPr>
                <w:rFonts w:ascii="Calibri" w:eastAsia="Times New Roman" w:hAnsi="Calibri" w:cs="Calibri"/>
              </w:rPr>
              <w:t>(</w:t>
            </w:r>
            <w:proofErr w:type="gramEnd"/>
            <w:r w:rsidRPr="00BA0469">
              <w:rPr>
                <w:rFonts w:ascii="Calibri" w:eastAsia="Times New Roman" w:hAnsi="Calibri" w:cs="Calibri"/>
                <w:b/>
              </w:rPr>
              <w:t>Must meet criteria in one of the areas)</w:t>
            </w:r>
          </w:p>
        </w:tc>
      </w:tr>
      <w:tr w:rsidR="00DE26F6" w:rsidRPr="00BA0469" w14:paraId="56FCA0A5" w14:textId="77777777" w:rsidTr="00DE5E88">
        <w:trPr>
          <w:gridAfter w:val="1"/>
          <w:wAfter w:w="72" w:type="dxa"/>
          <w:trHeight w:val="206"/>
        </w:trPr>
        <w:tc>
          <w:tcPr>
            <w:tcW w:w="11093" w:type="dxa"/>
            <w:gridSpan w:val="5"/>
            <w:vAlign w:val="center"/>
          </w:tcPr>
          <w:p w14:paraId="45653705" w14:textId="77777777" w:rsidR="00DE26F6" w:rsidRPr="00BA0469" w:rsidRDefault="00DE26F6" w:rsidP="00482AAB">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before="100" w:beforeAutospacing="1" w:after="100" w:afterAutospacing="1"/>
              <w:jc w:val="both"/>
              <w:rPr>
                <w:rFonts w:ascii="Calibri" w:eastAsia="Times New Roman" w:hAnsi="Calibri" w:cs="Calibri"/>
              </w:rPr>
            </w:pPr>
          </w:p>
        </w:tc>
      </w:tr>
      <w:tr w:rsidR="008B468A" w:rsidRPr="00BA0469" w14:paraId="359289B5" w14:textId="77777777" w:rsidTr="00DE5E88">
        <w:trPr>
          <w:gridAfter w:val="1"/>
          <w:wAfter w:w="72" w:type="dxa"/>
          <w:trHeight w:val="1358"/>
        </w:trPr>
        <w:tc>
          <w:tcPr>
            <w:tcW w:w="653" w:type="dxa"/>
            <w:vMerge w:val="restart"/>
            <w:vAlign w:val="center"/>
          </w:tcPr>
          <w:p w14:paraId="2CE64EC4" w14:textId="1B0DD004" w:rsidR="008B468A" w:rsidRPr="00BA0469" w:rsidRDefault="008B468A" w:rsidP="007861A3">
            <w:pPr>
              <w:tabs>
                <w:tab w:val="left" w:pos="1440"/>
                <w:tab w:val="left" w:pos="5040"/>
                <w:tab w:val="left" w:pos="7920"/>
                <w:tab w:val="left" w:pos="8280"/>
                <w:tab w:val="left" w:pos="9360"/>
              </w:tabs>
              <w:jc w:val="center"/>
              <w:rPr>
                <w:rFonts w:ascii="Calibri" w:hAnsi="Calibri" w:cs="Calibri"/>
              </w:rPr>
            </w:pPr>
            <w:r w:rsidRPr="00BA0469">
              <w:rPr>
                <w:rFonts w:ascii="Calibri" w:hAnsi="Calibri" w:cs="Calibri"/>
              </w:rPr>
              <w:t>1</w:t>
            </w:r>
          </w:p>
        </w:tc>
        <w:tc>
          <w:tcPr>
            <w:tcW w:w="10440" w:type="dxa"/>
            <w:gridSpan w:val="4"/>
            <w:vAlign w:val="center"/>
          </w:tcPr>
          <w:p w14:paraId="79549B1E" w14:textId="77777777" w:rsidR="008B468A" w:rsidRPr="00BA0469" w:rsidRDefault="008B468A" w:rsidP="009967FE">
            <w:pPr>
              <w:tabs>
                <w:tab w:val="left" w:pos="5040"/>
                <w:tab w:val="left" w:pos="7920"/>
                <w:tab w:val="left" w:pos="8280"/>
                <w:tab w:val="left" w:pos="9360"/>
              </w:tabs>
              <w:rPr>
                <w:rFonts w:ascii="Calibri" w:hAnsi="Calibri" w:cs="Calibri"/>
              </w:rPr>
            </w:pPr>
            <w:r w:rsidRPr="00BA0469">
              <w:rPr>
                <w:rFonts w:ascii="Calibri" w:hAnsi="Calibri" w:cs="Calibri"/>
                <w:b/>
              </w:rPr>
              <w:t xml:space="preserve">Articulation disorders </w:t>
            </w:r>
            <w:r w:rsidRPr="00BA0469">
              <w:rPr>
                <w:rFonts w:ascii="Calibri" w:hAnsi="Calibri" w:cs="Calibri"/>
              </w:rPr>
              <w:t>include all non-maturational speech deviations based primarily on incorrect production of speech sounds. Articulation disorders include omissions, substitutions, additions, or distortions of phonemes within words. Articulation patterns that can be attributed to cultural or ethnic background are not disabilities.</w:t>
            </w:r>
          </w:p>
          <w:p w14:paraId="1A687D10" w14:textId="088C6867" w:rsidR="008B468A" w:rsidRPr="00BA0469" w:rsidRDefault="008B468A" w:rsidP="009967FE">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before="100" w:beforeAutospacing="1" w:after="100" w:afterAutospacing="1"/>
              <w:jc w:val="both"/>
              <w:rPr>
                <w:rFonts w:ascii="Calibri" w:hAnsi="Calibri" w:cs="Calibri"/>
              </w:rPr>
            </w:pPr>
            <w:r w:rsidRPr="00BA0469">
              <w:rPr>
                <w:rFonts w:ascii="Calibri" w:hAnsi="Calibri" w:cs="Calibri"/>
              </w:rPr>
              <w:t xml:space="preserve">A student may be identified as having an </w:t>
            </w:r>
            <w:r w:rsidRPr="00BA0469">
              <w:rPr>
                <w:rFonts w:ascii="Calibri" w:hAnsi="Calibri" w:cs="Calibri"/>
                <w:b/>
              </w:rPr>
              <w:t xml:space="preserve">articulation disorder </w:t>
            </w:r>
            <w:r w:rsidRPr="00BA0469">
              <w:rPr>
                <w:rFonts w:ascii="Calibri" w:hAnsi="Calibri" w:cs="Calibri"/>
              </w:rPr>
              <w:t>if</w:t>
            </w:r>
            <w:r w:rsidRPr="00BA0469">
              <w:rPr>
                <w:rFonts w:ascii="Calibri" w:hAnsi="Calibri" w:cs="Calibri"/>
                <w:b/>
              </w:rPr>
              <w:t xml:space="preserve"> one of the following</w:t>
            </w:r>
            <w:r w:rsidRPr="00BA0469">
              <w:rPr>
                <w:rFonts w:ascii="Calibri" w:hAnsi="Calibri" w:cs="Calibri"/>
              </w:rPr>
              <w:t xml:space="preserve"> criteria exist:</w:t>
            </w:r>
          </w:p>
        </w:tc>
      </w:tr>
      <w:tr w:rsidR="008B468A" w:rsidRPr="00BA0469" w14:paraId="3ADCE3D3" w14:textId="77777777" w:rsidTr="00DE5E88">
        <w:trPr>
          <w:gridAfter w:val="1"/>
          <w:wAfter w:w="72" w:type="dxa"/>
          <w:trHeight w:val="602"/>
        </w:trPr>
        <w:tc>
          <w:tcPr>
            <w:tcW w:w="653" w:type="dxa"/>
            <w:vMerge/>
            <w:shd w:val="clear" w:color="auto" w:fill="FFFFFF" w:themeFill="background1"/>
            <w:vAlign w:val="center"/>
          </w:tcPr>
          <w:p w14:paraId="251F1E8E" w14:textId="77777777" w:rsidR="008B468A" w:rsidRPr="00BA0469" w:rsidRDefault="008B468A" w:rsidP="007861A3">
            <w:pPr>
              <w:tabs>
                <w:tab w:val="left" w:pos="5040"/>
                <w:tab w:val="left" w:pos="7920"/>
                <w:tab w:val="left" w:pos="8280"/>
                <w:tab w:val="left" w:pos="9360"/>
              </w:tabs>
              <w:jc w:val="center"/>
              <w:rPr>
                <w:rFonts w:ascii="Calibri" w:hAnsi="Calibri" w:cs="Calibri"/>
                <w:color w:val="FF0000"/>
              </w:rPr>
            </w:pPr>
          </w:p>
        </w:tc>
        <w:tc>
          <w:tcPr>
            <w:tcW w:w="1440" w:type="dxa"/>
            <w:gridSpan w:val="2"/>
            <w:shd w:val="clear" w:color="auto" w:fill="EEECE1" w:themeFill="background2"/>
            <w:vAlign w:val="center"/>
          </w:tcPr>
          <w:p w14:paraId="35E3F60B" w14:textId="3A429B0B" w:rsidR="008B468A" w:rsidRPr="00BA0469" w:rsidRDefault="00DE5E88" w:rsidP="00351362">
            <w:pPr>
              <w:tabs>
                <w:tab w:val="left" w:pos="5040"/>
                <w:tab w:val="left" w:pos="7920"/>
                <w:tab w:val="left" w:pos="8280"/>
                <w:tab w:val="left" w:pos="9360"/>
              </w:tabs>
              <w:jc w:val="center"/>
              <w:rPr>
                <w:rFonts w:ascii="Calibri" w:hAnsi="Calibri" w:cs="Calibri"/>
              </w:rPr>
            </w:pPr>
            <w:sdt>
              <w:sdtPr>
                <w:rPr>
                  <w:rFonts w:ascii="Calibri" w:hAnsi="Calibri" w:cs="Calibri"/>
                </w:rPr>
                <w:id w:val="-2135397571"/>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 xml:space="preserve">Yes  </w:t>
            </w:r>
            <w:sdt>
              <w:sdtPr>
                <w:rPr>
                  <w:rFonts w:ascii="Calibri" w:hAnsi="Calibri" w:cs="Calibri"/>
                </w:rPr>
                <w:id w:val="1593430921"/>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No</w:t>
            </w:r>
          </w:p>
        </w:tc>
        <w:tc>
          <w:tcPr>
            <w:tcW w:w="9000" w:type="dxa"/>
            <w:gridSpan w:val="2"/>
            <w:shd w:val="clear" w:color="auto" w:fill="FFFFFF" w:themeFill="background1"/>
            <w:vAlign w:val="center"/>
          </w:tcPr>
          <w:p w14:paraId="0562D047" w14:textId="5D1719FB" w:rsidR="008B468A" w:rsidRPr="00BA0469" w:rsidRDefault="008B468A" w:rsidP="000A4C17">
            <w:pPr>
              <w:tabs>
                <w:tab w:val="left" w:pos="5040"/>
                <w:tab w:val="left" w:pos="7920"/>
                <w:tab w:val="left" w:pos="8280"/>
                <w:tab w:val="left" w:pos="9360"/>
              </w:tabs>
              <w:rPr>
                <w:rFonts w:ascii="Calibri" w:hAnsi="Calibri" w:cs="Calibri"/>
              </w:rPr>
            </w:pPr>
            <w:r w:rsidRPr="00BA0469">
              <w:rPr>
                <w:rFonts w:ascii="Calibri" w:hAnsi="Calibri" w:cs="Calibri"/>
              </w:rPr>
              <w:t xml:space="preserve">Performance on a standardized articulation test falls two standard deviations below the mean and intelligibility is affected in </w:t>
            </w:r>
            <w:r w:rsidR="0029084B" w:rsidRPr="00BA0469">
              <w:rPr>
                <w:rFonts w:ascii="Calibri" w:hAnsi="Calibri" w:cs="Calibri"/>
              </w:rPr>
              <w:t>conversation:</w:t>
            </w:r>
          </w:p>
        </w:tc>
      </w:tr>
      <w:tr w:rsidR="008B468A" w:rsidRPr="00BA0469" w14:paraId="1661AC8E" w14:textId="77777777" w:rsidTr="00DE5E88">
        <w:trPr>
          <w:gridAfter w:val="1"/>
          <w:wAfter w:w="72" w:type="dxa"/>
          <w:trHeight w:val="620"/>
        </w:trPr>
        <w:tc>
          <w:tcPr>
            <w:tcW w:w="653" w:type="dxa"/>
            <w:vMerge/>
            <w:shd w:val="clear" w:color="auto" w:fill="FFFFFF" w:themeFill="background1"/>
            <w:vAlign w:val="center"/>
          </w:tcPr>
          <w:p w14:paraId="4B3D726D" w14:textId="77777777" w:rsidR="008B468A" w:rsidRPr="00BA0469" w:rsidRDefault="008B468A" w:rsidP="007861A3">
            <w:pPr>
              <w:tabs>
                <w:tab w:val="left" w:pos="5040"/>
                <w:tab w:val="left" w:pos="7920"/>
                <w:tab w:val="left" w:pos="8280"/>
                <w:tab w:val="left" w:pos="9360"/>
              </w:tabs>
              <w:jc w:val="center"/>
              <w:rPr>
                <w:rFonts w:ascii="Calibri" w:hAnsi="Calibri" w:cs="Calibri"/>
                <w:color w:val="FF0000"/>
              </w:rPr>
            </w:pPr>
          </w:p>
        </w:tc>
        <w:tc>
          <w:tcPr>
            <w:tcW w:w="1440" w:type="dxa"/>
            <w:gridSpan w:val="2"/>
            <w:shd w:val="clear" w:color="auto" w:fill="EEECE1" w:themeFill="background2"/>
            <w:vAlign w:val="center"/>
          </w:tcPr>
          <w:p w14:paraId="0F5B89DB" w14:textId="7C920DE9" w:rsidR="008B468A" w:rsidRPr="00BA0469" w:rsidRDefault="00DE5E88" w:rsidP="00351362">
            <w:pPr>
              <w:tabs>
                <w:tab w:val="left" w:pos="5040"/>
                <w:tab w:val="left" w:pos="7920"/>
                <w:tab w:val="left" w:pos="8280"/>
                <w:tab w:val="left" w:pos="9360"/>
              </w:tabs>
              <w:jc w:val="center"/>
              <w:rPr>
                <w:rFonts w:ascii="Calibri" w:hAnsi="Calibri" w:cs="Calibri"/>
              </w:rPr>
            </w:pPr>
            <w:sdt>
              <w:sdtPr>
                <w:rPr>
                  <w:rFonts w:ascii="Calibri" w:hAnsi="Calibri" w:cs="Calibri"/>
                </w:rPr>
                <w:id w:val="273908161"/>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 xml:space="preserve">Yes  </w:t>
            </w:r>
            <w:sdt>
              <w:sdtPr>
                <w:rPr>
                  <w:rFonts w:ascii="Calibri" w:hAnsi="Calibri" w:cs="Calibri"/>
                </w:rPr>
                <w:id w:val="495392801"/>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No</w:t>
            </w:r>
          </w:p>
        </w:tc>
        <w:tc>
          <w:tcPr>
            <w:tcW w:w="9000" w:type="dxa"/>
            <w:gridSpan w:val="2"/>
            <w:shd w:val="clear" w:color="auto" w:fill="FFFFFF" w:themeFill="background1"/>
            <w:vAlign w:val="center"/>
          </w:tcPr>
          <w:p w14:paraId="45C44A42" w14:textId="657C8085" w:rsidR="008B468A" w:rsidRPr="00BA0469" w:rsidRDefault="008B468A" w:rsidP="000A4C17">
            <w:pPr>
              <w:tabs>
                <w:tab w:val="left" w:pos="5040"/>
                <w:tab w:val="left" w:pos="7920"/>
                <w:tab w:val="left" w:pos="8280"/>
                <w:tab w:val="left" w:pos="9360"/>
              </w:tabs>
              <w:rPr>
                <w:rFonts w:ascii="Calibri" w:hAnsi="Calibri" w:cs="Calibri"/>
              </w:rPr>
            </w:pPr>
            <w:r w:rsidRPr="00BA0469">
              <w:rPr>
                <w:rFonts w:ascii="Calibri" w:hAnsi="Calibri" w:cs="Calibri"/>
              </w:rPr>
              <w:t xml:space="preserve">Test performance is less than two standard deviations below the </w:t>
            </w:r>
            <w:r w:rsidR="0029084B" w:rsidRPr="00BA0469">
              <w:rPr>
                <w:rFonts w:ascii="Calibri" w:hAnsi="Calibri" w:cs="Calibri"/>
              </w:rPr>
              <w:t>mean,</w:t>
            </w:r>
            <w:r w:rsidRPr="00BA0469">
              <w:rPr>
                <w:rFonts w:ascii="Calibri" w:hAnsi="Calibri" w:cs="Calibri"/>
              </w:rPr>
              <w:t xml:space="preserve"> but the student is judged unintelligible by the speech and language clinician and one other </w:t>
            </w:r>
            <w:proofErr w:type="gramStart"/>
            <w:r w:rsidRPr="00BA0469">
              <w:rPr>
                <w:rFonts w:ascii="Calibri" w:hAnsi="Calibri" w:cs="Calibri"/>
              </w:rPr>
              <w:t>adult;</w:t>
            </w:r>
            <w:proofErr w:type="gramEnd"/>
          </w:p>
        </w:tc>
      </w:tr>
      <w:tr w:rsidR="008B468A" w:rsidRPr="00BA0469" w14:paraId="61F32E0E" w14:textId="77777777" w:rsidTr="00DE5E88">
        <w:trPr>
          <w:gridAfter w:val="1"/>
          <w:wAfter w:w="72" w:type="dxa"/>
          <w:trHeight w:val="620"/>
        </w:trPr>
        <w:tc>
          <w:tcPr>
            <w:tcW w:w="653" w:type="dxa"/>
            <w:vMerge/>
            <w:shd w:val="clear" w:color="auto" w:fill="FFFFFF" w:themeFill="background1"/>
            <w:vAlign w:val="center"/>
          </w:tcPr>
          <w:p w14:paraId="471CD9B0" w14:textId="77777777" w:rsidR="008B468A" w:rsidRPr="00BA0469" w:rsidRDefault="008B468A" w:rsidP="007861A3">
            <w:pPr>
              <w:tabs>
                <w:tab w:val="left" w:pos="5040"/>
                <w:tab w:val="left" w:pos="7920"/>
                <w:tab w:val="left" w:pos="8280"/>
                <w:tab w:val="left" w:pos="9360"/>
              </w:tabs>
              <w:jc w:val="center"/>
              <w:rPr>
                <w:rFonts w:ascii="Calibri" w:hAnsi="Calibri" w:cs="Calibri"/>
                <w:color w:val="FF0000"/>
              </w:rPr>
            </w:pPr>
          </w:p>
        </w:tc>
        <w:tc>
          <w:tcPr>
            <w:tcW w:w="1440" w:type="dxa"/>
            <w:gridSpan w:val="2"/>
            <w:shd w:val="clear" w:color="auto" w:fill="EEECE1" w:themeFill="background2"/>
            <w:vAlign w:val="center"/>
          </w:tcPr>
          <w:p w14:paraId="38D80C14" w14:textId="77777777" w:rsidR="008B468A" w:rsidRPr="00BA0469" w:rsidRDefault="00DE5E88" w:rsidP="00351362">
            <w:pPr>
              <w:tabs>
                <w:tab w:val="left" w:pos="5040"/>
                <w:tab w:val="left" w:pos="7920"/>
                <w:tab w:val="left" w:pos="8280"/>
                <w:tab w:val="left" w:pos="9360"/>
              </w:tabs>
              <w:jc w:val="center"/>
              <w:rPr>
                <w:rFonts w:ascii="Calibri" w:hAnsi="Calibri" w:cs="Calibri"/>
              </w:rPr>
            </w:pPr>
            <w:sdt>
              <w:sdtPr>
                <w:rPr>
                  <w:rFonts w:ascii="Calibri" w:hAnsi="Calibri" w:cs="Calibri"/>
                </w:rPr>
                <w:id w:val="-1982685979"/>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 xml:space="preserve">Yes  </w:t>
            </w:r>
            <w:sdt>
              <w:sdtPr>
                <w:rPr>
                  <w:rFonts w:ascii="Calibri" w:hAnsi="Calibri" w:cs="Calibri"/>
                </w:rPr>
                <w:id w:val="1451817360"/>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No</w:t>
            </w:r>
          </w:p>
        </w:tc>
        <w:tc>
          <w:tcPr>
            <w:tcW w:w="9000" w:type="dxa"/>
            <w:gridSpan w:val="2"/>
            <w:shd w:val="clear" w:color="auto" w:fill="FFFFFF" w:themeFill="background1"/>
            <w:vAlign w:val="center"/>
          </w:tcPr>
          <w:p w14:paraId="53543E9F" w14:textId="0971B549" w:rsidR="008B468A" w:rsidRPr="00BA0469" w:rsidRDefault="008B468A" w:rsidP="00351362">
            <w:pPr>
              <w:tabs>
                <w:tab w:val="left" w:pos="5040"/>
                <w:tab w:val="left" w:pos="7920"/>
                <w:tab w:val="left" w:pos="8280"/>
                <w:tab w:val="left" w:pos="9360"/>
              </w:tabs>
              <w:rPr>
                <w:rFonts w:ascii="Calibri" w:hAnsi="Calibri" w:cs="Calibri"/>
              </w:rPr>
            </w:pPr>
            <w:r w:rsidRPr="00BA0469">
              <w:rPr>
                <w:rFonts w:ascii="Calibri" w:hAnsi="Calibri" w:cs="Calibri"/>
              </w:rPr>
              <w:t xml:space="preserve">Performance on a </w:t>
            </w:r>
            <w:r w:rsidR="0029084B" w:rsidRPr="00BA0469">
              <w:rPr>
                <w:rFonts w:ascii="Calibri" w:hAnsi="Calibri" w:cs="Calibri"/>
              </w:rPr>
              <w:t>phonological assessment fall</w:t>
            </w:r>
            <w:r w:rsidRPr="00BA0469">
              <w:rPr>
                <w:rFonts w:ascii="Calibri" w:hAnsi="Calibri" w:cs="Calibri"/>
              </w:rPr>
              <w:t xml:space="preserve"> in the profound or severe range and intelligibility is affected in conversation;</w:t>
            </w:r>
          </w:p>
        </w:tc>
      </w:tr>
      <w:tr w:rsidR="008B468A" w:rsidRPr="00BA0469" w14:paraId="244A9B0C" w14:textId="77777777" w:rsidTr="00DE5E88">
        <w:trPr>
          <w:gridAfter w:val="1"/>
          <w:wAfter w:w="72" w:type="dxa"/>
          <w:trHeight w:val="800"/>
        </w:trPr>
        <w:tc>
          <w:tcPr>
            <w:tcW w:w="653" w:type="dxa"/>
            <w:vMerge/>
            <w:shd w:val="clear" w:color="auto" w:fill="FFFFFF" w:themeFill="background1"/>
            <w:vAlign w:val="center"/>
          </w:tcPr>
          <w:p w14:paraId="168F14C2" w14:textId="77777777" w:rsidR="008B468A" w:rsidRPr="00BA0469" w:rsidRDefault="008B468A" w:rsidP="007861A3">
            <w:pPr>
              <w:tabs>
                <w:tab w:val="left" w:pos="5040"/>
                <w:tab w:val="left" w:pos="7920"/>
                <w:tab w:val="left" w:pos="8280"/>
                <w:tab w:val="left" w:pos="9360"/>
              </w:tabs>
              <w:jc w:val="center"/>
              <w:rPr>
                <w:rFonts w:ascii="Calibri" w:hAnsi="Calibri" w:cs="Calibri"/>
                <w:color w:val="FF0000"/>
              </w:rPr>
            </w:pPr>
          </w:p>
        </w:tc>
        <w:tc>
          <w:tcPr>
            <w:tcW w:w="1440" w:type="dxa"/>
            <w:gridSpan w:val="2"/>
            <w:shd w:val="clear" w:color="auto" w:fill="EEECE1" w:themeFill="background2"/>
            <w:vAlign w:val="center"/>
          </w:tcPr>
          <w:p w14:paraId="0A1C0B9B" w14:textId="1DEF4EFA" w:rsidR="008B468A" w:rsidRPr="00BA0469" w:rsidRDefault="00DE5E88" w:rsidP="00351362">
            <w:pPr>
              <w:tabs>
                <w:tab w:val="left" w:pos="5040"/>
                <w:tab w:val="left" w:pos="7920"/>
                <w:tab w:val="left" w:pos="8280"/>
                <w:tab w:val="left" w:pos="9360"/>
              </w:tabs>
              <w:jc w:val="center"/>
              <w:rPr>
                <w:rFonts w:ascii="Calibri" w:hAnsi="Calibri" w:cs="Calibri"/>
              </w:rPr>
            </w:pPr>
            <w:sdt>
              <w:sdtPr>
                <w:rPr>
                  <w:rFonts w:ascii="Calibri" w:hAnsi="Calibri" w:cs="Calibri"/>
                </w:rPr>
                <w:id w:val="1191033489"/>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 xml:space="preserve">Yes  </w:t>
            </w:r>
            <w:sdt>
              <w:sdtPr>
                <w:rPr>
                  <w:rFonts w:ascii="Calibri" w:hAnsi="Calibri" w:cs="Calibri"/>
                </w:rPr>
                <w:id w:val="-1466886056"/>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No</w:t>
            </w:r>
          </w:p>
        </w:tc>
        <w:tc>
          <w:tcPr>
            <w:tcW w:w="9000" w:type="dxa"/>
            <w:gridSpan w:val="2"/>
            <w:shd w:val="clear" w:color="auto" w:fill="FFFFFF" w:themeFill="background1"/>
            <w:vAlign w:val="center"/>
          </w:tcPr>
          <w:p w14:paraId="70F5E477" w14:textId="345E920F" w:rsidR="008B468A" w:rsidRPr="00BA0469" w:rsidRDefault="008B468A" w:rsidP="00351362">
            <w:pPr>
              <w:tabs>
                <w:tab w:val="left" w:pos="5040"/>
                <w:tab w:val="left" w:pos="7920"/>
                <w:tab w:val="left" w:pos="8280"/>
                <w:tab w:val="left" w:pos="9360"/>
              </w:tabs>
              <w:rPr>
                <w:rFonts w:ascii="Calibri" w:hAnsi="Calibri" w:cs="Calibri"/>
              </w:rPr>
            </w:pPr>
            <w:r w:rsidRPr="00BA0469">
              <w:rPr>
                <w:rFonts w:ascii="Calibri" w:hAnsi="Calibri" w:cs="Calibri"/>
              </w:rPr>
              <w:t xml:space="preserve">Performance on a </w:t>
            </w:r>
            <w:r w:rsidR="0029084B" w:rsidRPr="00BA0469">
              <w:rPr>
                <w:rFonts w:ascii="Calibri" w:hAnsi="Calibri" w:cs="Calibri"/>
              </w:rPr>
              <w:t>phonological assessment fall</w:t>
            </w:r>
            <w:r w:rsidRPr="00BA0469">
              <w:rPr>
                <w:rFonts w:ascii="Calibri" w:hAnsi="Calibri" w:cs="Calibri"/>
              </w:rPr>
              <w:t xml:space="preserve"> in the moderate range, intelligibility is affected in conversation, and during a tracking period of between three and six months there was a lack of improvement in the number and type of errors; or</w:t>
            </w:r>
          </w:p>
        </w:tc>
      </w:tr>
      <w:tr w:rsidR="008B468A" w:rsidRPr="00BA0469" w14:paraId="37662445" w14:textId="77777777" w:rsidTr="00DE5E88">
        <w:trPr>
          <w:gridAfter w:val="1"/>
          <w:wAfter w:w="72" w:type="dxa"/>
          <w:trHeight w:val="710"/>
        </w:trPr>
        <w:tc>
          <w:tcPr>
            <w:tcW w:w="653" w:type="dxa"/>
            <w:vMerge/>
            <w:shd w:val="clear" w:color="auto" w:fill="FFFFFF" w:themeFill="background1"/>
            <w:vAlign w:val="center"/>
          </w:tcPr>
          <w:p w14:paraId="493AB630" w14:textId="77777777" w:rsidR="008B468A" w:rsidRPr="00BA0469" w:rsidRDefault="008B468A" w:rsidP="007861A3">
            <w:pPr>
              <w:tabs>
                <w:tab w:val="left" w:pos="5040"/>
                <w:tab w:val="left" w:pos="7920"/>
                <w:tab w:val="left" w:pos="8280"/>
                <w:tab w:val="left" w:pos="9360"/>
              </w:tabs>
              <w:jc w:val="center"/>
              <w:rPr>
                <w:rFonts w:ascii="Calibri" w:hAnsi="Calibri" w:cs="Calibri"/>
                <w:color w:val="FF0000"/>
              </w:rPr>
            </w:pPr>
          </w:p>
        </w:tc>
        <w:tc>
          <w:tcPr>
            <w:tcW w:w="1440" w:type="dxa"/>
            <w:gridSpan w:val="2"/>
            <w:shd w:val="clear" w:color="auto" w:fill="EEECE1" w:themeFill="background2"/>
            <w:vAlign w:val="center"/>
          </w:tcPr>
          <w:p w14:paraId="6C6C26E0" w14:textId="77777777" w:rsidR="008B468A" w:rsidRPr="00BA0469" w:rsidRDefault="00DE5E88" w:rsidP="00351362">
            <w:pPr>
              <w:tabs>
                <w:tab w:val="left" w:pos="5040"/>
                <w:tab w:val="left" w:pos="7920"/>
                <w:tab w:val="left" w:pos="8280"/>
                <w:tab w:val="left" w:pos="9360"/>
              </w:tabs>
              <w:jc w:val="center"/>
              <w:rPr>
                <w:rFonts w:ascii="Calibri" w:hAnsi="Calibri" w:cs="Calibri"/>
              </w:rPr>
            </w:pPr>
            <w:sdt>
              <w:sdtPr>
                <w:rPr>
                  <w:rFonts w:ascii="Calibri" w:hAnsi="Calibri" w:cs="Calibri"/>
                </w:rPr>
                <w:id w:val="2125647076"/>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 xml:space="preserve">Yes  </w:t>
            </w:r>
            <w:sdt>
              <w:sdtPr>
                <w:rPr>
                  <w:rFonts w:ascii="Calibri" w:hAnsi="Calibri" w:cs="Calibri"/>
                </w:rPr>
                <w:id w:val="-1409842378"/>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No</w:t>
            </w:r>
          </w:p>
        </w:tc>
        <w:tc>
          <w:tcPr>
            <w:tcW w:w="9000" w:type="dxa"/>
            <w:gridSpan w:val="2"/>
            <w:shd w:val="clear" w:color="auto" w:fill="FFFFFF" w:themeFill="background1"/>
            <w:vAlign w:val="center"/>
          </w:tcPr>
          <w:p w14:paraId="0C1C5E9B" w14:textId="451D082C" w:rsidR="008B468A" w:rsidRPr="00BA0469" w:rsidRDefault="008B468A" w:rsidP="00AD03CC">
            <w:pPr>
              <w:pStyle w:val="NormalWeb"/>
              <w:shd w:val="clear" w:color="auto" w:fill="FFFFFF"/>
              <w:rPr>
                <w:rFonts w:ascii="Calibri" w:hAnsi="Calibri" w:cs="Calibri"/>
                <w:sz w:val="22"/>
                <w:szCs w:val="22"/>
              </w:rPr>
            </w:pPr>
            <w:r w:rsidRPr="00BA0469">
              <w:rPr>
                <w:rFonts w:ascii="Calibri" w:hAnsi="Calibri" w:cs="Calibri"/>
                <w:sz w:val="22"/>
                <w:szCs w:val="22"/>
              </w:rPr>
              <w:t>An error persists six months to one year beyond the chronological age when 90 percent of students have typically acquired the sound based on developmental articulation norms.</w:t>
            </w:r>
          </w:p>
        </w:tc>
      </w:tr>
      <w:tr w:rsidR="009967FE" w:rsidRPr="00BA0469" w14:paraId="2B5F11E1" w14:textId="77777777" w:rsidTr="00DE5E88">
        <w:trPr>
          <w:gridAfter w:val="1"/>
          <w:wAfter w:w="72" w:type="dxa"/>
          <w:trHeight w:val="20"/>
        </w:trPr>
        <w:tc>
          <w:tcPr>
            <w:tcW w:w="11093" w:type="dxa"/>
            <w:gridSpan w:val="5"/>
            <w:shd w:val="clear" w:color="auto" w:fill="FFFFFF" w:themeFill="background1"/>
            <w:vAlign w:val="center"/>
          </w:tcPr>
          <w:p w14:paraId="66DC4565" w14:textId="77777777" w:rsidR="009967FE" w:rsidRPr="00BA0469" w:rsidRDefault="009967FE" w:rsidP="00AD03CC">
            <w:pPr>
              <w:pStyle w:val="NormalWeb"/>
              <w:shd w:val="clear" w:color="auto" w:fill="FFFFFF"/>
              <w:rPr>
                <w:rFonts w:ascii="Calibri" w:hAnsi="Calibri" w:cs="Calibri"/>
                <w:sz w:val="22"/>
                <w:szCs w:val="22"/>
              </w:rPr>
            </w:pPr>
          </w:p>
        </w:tc>
      </w:tr>
      <w:tr w:rsidR="008B468A" w:rsidRPr="00BA0469" w14:paraId="3A7662EB" w14:textId="77777777" w:rsidTr="00DE5E88">
        <w:trPr>
          <w:gridAfter w:val="1"/>
          <w:wAfter w:w="72" w:type="dxa"/>
          <w:trHeight w:val="1061"/>
        </w:trPr>
        <w:tc>
          <w:tcPr>
            <w:tcW w:w="653" w:type="dxa"/>
            <w:vMerge w:val="restart"/>
            <w:vAlign w:val="center"/>
          </w:tcPr>
          <w:p w14:paraId="770BF30C" w14:textId="5ECF0F8B" w:rsidR="008B468A" w:rsidRPr="00BA0469" w:rsidRDefault="008B468A" w:rsidP="007861A3">
            <w:pPr>
              <w:tabs>
                <w:tab w:val="left" w:pos="1440"/>
                <w:tab w:val="left" w:pos="5040"/>
                <w:tab w:val="left" w:pos="7920"/>
                <w:tab w:val="left" w:pos="8280"/>
                <w:tab w:val="left" w:pos="9360"/>
              </w:tabs>
              <w:jc w:val="center"/>
              <w:rPr>
                <w:rFonts w:ascii="Calibri" w:hAnsi="Calibri" w:cs="Calibri"/>
              </w:rPr>
            </w:pPr>
            <w:r w:rsidRPr="00BA0469">
              <w:rPr>
                <w:rFonts w:ascii="Calibri" w:hAnsi="Calibri" w:cs="Calibri"/>
              </w:rPr>
              <w:t>2</w:t>
            </w:r>
          </w:p>
        </w:tc>
        <w:tc>
          <w:tcPr>
            <w:tcW w:w="10440" w:type="dxa"/>
            <w:gridSpan w:val="4"/>
            <w:vAlign w:val="center"/>
          </w:tcPr>
          <w:p w14:paraId="521A2657" w14:textId="77550D8A" w:rsidR="008B468A" w:rsidRPr="00BA0469" w:rsidRDefault="008B468A" w:rsidP="0029084B">
            <w:pPr>
              <w:shd w:val="clear" w:color="auto" w:fill="FFFFFF"/>
              <w:rPr>
                <w:rFonts w:ascii="Calibri" w:hAnsi="Calibri" w:cs="Calibri"/>
              </w:rPr>
            </w:pPr>
            <w:r w:rsidRPr="00BA0469">
              <w:rPr>
                <w:rFonts w:ascii="Calibri" w:hAnsi="Calibri" w:cs="Calibri"/>
              </w:rPr>
              <w:t xml:space="preserve">A </w:t>
            </w:r>
            <w:r w:rsidRPr="00BA0469">
              <w:rPr>
                <w:rFonts w:ascii="Calibri" w:hAnsi="Calibri" w:cs="Calibri"/>
                <w:b/>
              </w:rPr>
              <w:t>fluency disorder</w:t>
            </w:r>
            <w:r w:rsidRPr="00BA0469">
              <w:rPr>
                <w:rFonts w:ascii="Calibri" w:hAnsi="Calibri" w:cs="Calibri"/>
              </w:rPr>
              <w:t xml:space="preserve"> is an interruption in the flow of speaking characterized by atypical rate, rhythm, and repetitions in sounds, syllables, words, and phrases. This may be accompanied by excessive tension, struggle behavior, and secondary mannerisms.</w:t>
            </w:r>
          </w:p>
          <w:p w14:paraId="14F563E4" w14:textId="77777777" w:rsidR="0029084B" w:rsidRPr="00BA0469" w:rsidRDefault="0029084B" w:rsidP="0029084B">
            <w:pPr>
              <w:shd w:val="clear" w:color="auto" w:fill="FFFFFF"/>
              <w:rPr>
                <w:rFonts w:ascii="Calibri" w:hAnsi="Calibri" w:cs="Calibri"/>
              </w:rPr>
            </w:pPr>
          </w:p>
          <w:p w14:paraId="2078197C" w14:textId="6C961403" w:rsidR="008B468A" w:rsidRPr="00BA0469" w:rsidRDefault="008B468A" w:rsidP="0029084B">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Calibri" w:eastAsia="Times New Roman" w:hAnsi="Calibri" w:cs="Calibri"/>
              </w:rPr>
            </w:pPr>
            <w:r w:rsidRPr="00BA0469">
              <w:rPr>
                <w:rFonts w:ascii="Calibri" w:eastAsia="Times New Roman" w:hAnsi="Calibri" w:cs="Calibri"/>
              </w:rPr>
              <w:t xml:space="preserve">A student may be identified as having a </w:t>
            </w:r>
            <w:r w:rsidRPr="00BA0469">
              <w:rPr>
                <w:rFonts w:ascii="Calibri" w:eastAsia="Times New Roman" w:hAnsi="Calibri" w:cs="Calibri"/>
                <w:b/>
              </w:rPr>
              <w:t>fluency disorder</w:t>
            </w:r>
            <w:r w:rsidRPr="00BA0469">
              <w:rPr>
                <w:rFonts w:ascii="Calibri" w:eastAsia="Times New Roman" w:hAnsi="Calibri" w:cs="Calibri"/>
              </w:rPr>
              <w:t xml:space="preserve"> if:</w:t>
            </w:r>
          </w:p>
        </w:tc>
      </w:tr>
      <w:tr w:rsidR="008B468A" w:rsidRPr="00BA0469" w14:paraId="72D608F5" w14:textId="77777777" w:rsidTr="00DE5E88">
        <w:trPr>
          <w:gridAfter w:val="1"/>
          <w:wAfter w:w="72" w:type="dxa"/>
          <w:trHeight w:val="368"/>
        </w:trPr>
        <w:tc>
          <w:tcPr>
            <w:tcW w:w="653" w:type="dxa"/>
            <w:vMerge/>
            <w:vAlign w:val="center"/>
          </w:tcPr>
          <w:p w14:paraId="190C43C5" w14:textId="77777777" w:rsidR="008B468A" w:rsidRPr="00BA0469" w:rsidRDefault="008B468A" w:rsidP="007861A3">
            <w:pPr>
              <w:tabs>
                <w:tab w:val="left" w:pos="1440"/>
                <w:tab w:val="left" w:pos="5040"/>
                <w:tab w:val="left" w:pos="7920"/>
                <w:tab w:val="left" w:pos="8280"/>
                <w:tab w:val="left" w:pos="9360"/>
              </w:tabs>
              <w:jc w:val="center"/>
              <w:rPr>
                <w:rFonts w:ascii="Calibri" w:hAnsi="Calibri" w:cs="Calibri"/>
              </w:rPr>
            </w:pPr>
          </w:p>
        </w:tc>
        <w:tc>
          <w:tcPr>
            <w:tcW w:w="1417" w:type="dxa"/>
            <w:shd w:val="clear" w:color="auto" w:fill="EEECE1" w:themeFill="background2"/>
            <w:vAlign w:val="center"/>
          </w:tcPr>
          <w:p w14:paraId="0E9F0A03" w14:textId="23D955B7" w:rsidR="008B468A" w:rsidRPr="00BA0469" w:rsidRDefault="00DE5E88" w:rsidP="002F19E7">
            <w:pPr>
              <w:shd w:val="clear" w:color="auto" w:fill="FFFFFF"/>
              <w:spacing w:before="100" w:beforeAutospacing="1" w:after="100" w:afterAutospacing="1"/>
              <w:jc w:val="center"/>
              <w:rPr>
                <w:rFonts w:ascii="Calibri" w:hAnsi="Calibri" w:cs="Calibri"/>
              </w:rPr>
            </w:pPr>
            <w:sdt>
              <w:sdtPr>
                <w:rPr>
                  <w:rFonts w:ascii="Calibri" w:hAnsi="Calibri" w:cs="Calibri"/>
                </w:rPr>
                <w:id w:val="1174231931"/>
                <w14:checkbox>
                  <w14:checked w14:val="0"/>
                  <w14:checkedState w14:val="2612" w14:font="MS Gothic"/>
                  <w14:uncheckedState w14:val="2610" w14:font="MS Gothic"/>
                </w14:checkbox>
              </w:sdtPr>
              <w:sdtEndPr/>
              <w:sdtContent>
                <w:r w:rsidR="008B468A" w:rsidRPr="0031148B">
                  <w:rPr>
                    <w:rFonts w:ascii="Segoe UI Symbol" w:eastAsia="MS Gothic" w:hAnsi="Segoe UI Symbol" w:cs="Segoe UI Symbol"/>
                  </w:rPr>
                  <w:t>☐</w:t>
                </w:r>
              </w:sdtContent>
            </w:sdt>
            <w:r w:rsidR="008B468A" w:rsidRPr="0031148B">
              <w:rPr>
                <w:rFonts w:ascii="Calibri" w:hAnsi="Calibri" w:cs="Calibri"/>
              </w:rPr>
              <w:t xml:space="preserve">Yes  </w:t>
            </w:r>
            <w:sdt>
              <w:sdtPr>
                <w:rPr>
                  <w:rFonts w:ascii="Calibri" w:hAnsi="Calibri" w:cs="Calibri"/>
                </w:rPr>
                <w:id w:val="-677731800"/>
                <w14:checkbox>
                  <w14:checked w14:val="0"/>
                  <w14:checkedState w14:val="2612" w14:font="MS Gothic"/>
                  <w14:uncheckedState w14:val="2610" w14:font="MS Gothic"/>
                </w14:checkbox>
              </w:sdtPr>
              <w:sdtEndPr/>
              <w:sdtContent>
                <w:r w:rsidR="0031148B">
                  <w:rPr>
                    <w:rFonts w:ascii="MS Gothic" w:eastAsia="MS Gothic" w:hAnsi="MS Gothic" w:cs="Calibri" w:hint="eastAsia"/>
                  </w:rPr>
                  <w:t>☐</w:t>
                </w:r>
              </w:sdtContent>
            </w:sdt>
            <w:r w:rsidR="008B468A" w:rsidRPr="0031148B">
              <w:rPr>
                <w:rFonts w:ascii="Calibri" w:hAnsi="Calibri" w:cs="Calibri"/>
              </w:rPr>
              <w:t>No</w:t>
            </w:r>
          </w:p>
        </w:tc>
        <w:tc>
          <w:tcPr>
            <w:tcW w:w="9023" w:type="dxa"/>
            <w:gridSpan w:val="3"/>
            <w:vAlign w:val="center"/>
          </w:tcPr>
          <w:p w14:paraId="41688B0B" w14:textId="5B0DAD67" w:rsidR="008B468A" w:rsidRPr="00BA0469" w:rsidRDefault="008B468A" w:rsidP="002F19E7">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rPr>
                <w:rFonts w:ascii="Calibri" w:eastAsia="Times New Roman" w:hAnsi="Calibri" w:cs="Calibri"/>
              </w:rPr>
            </w:pPr>
            <w:r w:rsidRPr="00BA0469">
              <w:rPr>
                <w:rFonts w:ascii="Calibri" w:eastAsia="Times New Roman" w:hAnsi="Calibri" w:cs="Calibri"/>
              </w:rPr>
              <w:t>The student consistently exhibits one or more of the following symptomatic behaviors of dysfluency:</w:t>
            </w:r>
          </w:p>
          <w:p w14:paraId="62AAF2EB" w14:textId="21626FBD" w:rsidR="008B468A" w:rsidRPr="00BA0469" w:rsidRDefault="008B468A" w:rsidP="002F19E7">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rPr>
                <w:rFonts w:ascii="Calibri" w:eastAsia="Times New Roman" w:hAnsi="Calibri" w:cs="Calibri"/>
              </w:rPr>
            </w:pPr>
            <w:r w:rsidRPr="00BA0469">
              <w:rPr>
                <w:rFonts w:ascii="Calibri" w:eastAsia="Times New Roman" w:hAnsi="Calibri" w:cs="Calibri"/>
              </w:rPr>
              <w:tab/>
            </w:r>
            <w:r w:rsidRPr="00BA0469">
              <w:rPr>
                <w:rFonts w:ascii="Calibri" w:eastAsia="Times New Roman" w:hAnsi="Calibri" w:cs="Calibri"/>
              </w:rPr>
              <w:tab/>
            </w:r>
            <w:sdt>
              <w:sdtPr>
                <w:rPr>
                  <w:rFonts w:ascii="Calibri" w:hAnsi="Calibri" w:cs="Calibri"/>
                </w:rPr>
                <w:id w:val="502398199"/>
                <w14:checkbox>
                  <w14:checked w14:val="0"/>
                  <w14:checkedState w14:val="2612" w14:font="MS Gothic"/>
                  <w14:uncheckedState w14:val="2610" w14:font="MS Gothic"/>
                </w14:checkbox>
              </w:sdtPr>
              <w:sdtEndPr/>
              <w:sdtContent>
                <w:r w:rsidRPr="00BA0469">
                  <w:rPr>
                    <w:rFonts w:ascii="Segoe UI Symbol" w:eastAsia="MS Gothic" w:hAnsi="Segoe UI Symbol" w:cs="Segoe UI Symbol"/>
                  </w:rPr>
                  <w:t>☐</w:t>
                </w:r>
              </w:sdtContent>
            </w:sdt>
            <w:r w:rsidRPr="00BA0469">
              <w:rPr>
                <w:rFonts w:ascii="Calibri" w:eastAsia="Times New Roman" w:hAnsi="Calibri" w:cs="Calibri"/>
              </w:rPr>
              <w:t xml:space="preserve"> Sound, syllable, or word </w:t>
            </w:r>
            <w:proofErr w:type="gramStart"/>
            <w:r w:rsidRPr="00BA0469">
              <w:rPr>
                <w:rFonts w:ascii="Calibri" w:eastAsia="Times New Roman" w:hAnsi="Calibri" w:cs="Calibri"/>
              </w:rPr>
              <w:t>repetition;</w:t>
            </w:r>
            <w:proofErr w:type="gramEnd"/>
          </w:p>
          <w:p w14:paraId="53361DFA" w14:textId="70A47395" w:rsidR="008B468A" w:rsidRPr="00BA0469" w:rsidRDefault="008B468A" w:rsidP="002F19E7">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rPr>
                <w:rFonts w:ascii="Calibri" w:eastAsia="Times New Roman" w:hAnsi="Calibri" w:cs="Calibri"/>
              </w:rPr>
            </w:pPr>
            <w:r w:rsidRPr="00BA0469">
              <w:rPr>
                <w:rFonts w:ascii="Calibri" w:eastAsia="Times New Roman" w:hAnsi="Calibri" w:cs="Calibri"/>
              </w:rPr>
              <w:tab/>
            </w:r>
            <w:r w:rsidRPr="00BA0469">
              <w:rPr>
                <w:rFonts w:ascii="Calibri" w:eastAsia="Times New Roman" w:hAnsi="Calibri" w:cs="Calibri"/>
              </w:rPr>
              <w:tab/>
            </w:r>
            <w:sdt>
              <w:sdtPr>
                <w:rPr>
                  <w:rFonts w:ascii="Calibri" w:hAnsi="Calibri" w:cs="Calibri"/>
                </w:rPr>
                <w:id w:val="1905103810"/>
                <w14:checkbox>
                  <w14:checked w14:val="0"/>
                  <w14:checkedState w14:val="2612" w14:font="MS Gothic"/>
                  <w14:uncheckedState w14:val="2610" w14:font="MS Gothic"/>
                </w14:checkbox>
              </w:sdtPr>
              <w:sdtEndPr/>
              <w:sdtContent>
                <w:r w:rsidRPr="00BA0469">
                  <w:rPr>
                    <w:rFonts w:ascii="Segoe UI Symbol" w:eastAsia="MS Gothic" w:hAnsi="Segoe UI Symbol" w:cs="Segoe UI Symbol"/>
                  </w:rPr>
                  <w:t>☐</w:t>
                </w:r>
              </w:sdtContent>
            </w:sdt>
            <w:r w:rsidRPr="00BA0469">
              <w:rPr>
                <w:rFonts w:ascii="Calibri" w:eastAsia="Times New Roman" w:hAnsi="Calibri" w:cs="Calibri"/>
              </w:rPr>
              <w:t xml:space="preserve"> Prolongations of sounds, syllables, or </w:t>
            </w:r>
            <w:proofErr w:type="gramStart"/>
            <w:r w:rsidRPr="00BA0469">
              <w:rPr>
                <w:rFonts w:ascii="Calibri" w:eastAsia="Times New Roman" w:hAnsi="Calibri" w:cs="Calibri"/>
              </w:rPr>
              <w:t>words;</w:t>
            </w:r>
            <w:proofErr w:type="gramEnd"/>
          </w:p>
          <w:p w14:paraId="5E28DC48" w14:textId="1E343468" w:rsidR="008B468A" w:rsidRPr="00BA0469" w:rsidRDefault="008B468A" w:rsidP="002F19E7">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rPr>
                <w:rFonts w:ascii="Calibri" w:eastAsia="Times New Roman" w:hAnsi="Calibri" w:cs="Calibri"/>
              </w:rPr>
            </w:pPr>
            <w:r w:rsidRPr="00BA0469">
              <w:rPr>
                <w:rFonts w:ascii="Calibri" w:eastAsia="Times New Roman" w:hAnsi="Calibri" w:cs="Calibri"/>
              </w:rPr>
              <w:tab/>
            </w:r>
            <w:r w:rsidRPr="00BA0469">
              <w:rPr>
                <w:rFonts w:ascii="Calibri" w:eastAsia="Times New Roman" w:hAnsi="Calibri" w:cs="Calibri"/>
              </w:rPr>
              <w:tab/>
            </w:r>
            <w:sdt>
              <w:sdtPr>
                <w:rPr>
                  <w:rFonts w:ascii="Calibri" w:hAnsi="Calibri" w:cs="Calibri"/>
                </w:rPr>
                <w:id w:val="-1580827609"/>
                <w14:checkbox>
                  <w14:checked w14:val="0"/>
                  <w14:checkedState w14:val="2612" w14:font="MS Gothic"/>
                  <w14:uncheckedState w14:val="2610" w14:font="MS Gothic"/>
                </w14:checkbox>
              </w:sdtPr>
              <w:sdtEndPr/>
              <w:sdtContent>
                <w:r w:rsidRPr="00BA0469">
                  <w:rPr>
                    <w:rFonts w:ascii="Segoe UI Symbol" w:eastAsia="MS Gothic" w:hAnsi="Segoe UI Symbol" w:cs="Segoe UI Symbol"/>
                  </w:rPr>
                  <w:t>☐</w:t>
                </w:r>
              </w:sdtContent>
            </w:sdt>
            <w:r w:rsidRPr="00BA0469">
              <w:rPr>
                <w:rFonts w:ascii="Calibri" w:eastAsia="Times New Roman" w:hAnsi="Calibri" w:cs="Calibri"/>
              </w:rPr>
              <w:t xml:space="preserve"> Blockages; or</w:t>
            </w:r>
          </w:p>
          <w:p w14:paraId="06908F4C" w14:textId="14C2E4EC" w:rsidR="008B468A" w:rsidRPr="00BA0469" w:rsidRDefault="008B468A" w:rsidP="002F19E7">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rPr>
                <w:rFonts w:ascii="Calibri" w:eastAsia="Times New Roman" w:hAnsi="Calibri" w:cs="Calibri"/>
              </w:rPr>
            </w:pPr>
            <w:r w:rsidRPr="00BA0469">
              <w:rPr>
                <w:rFonts w:ascii="Calibri" w:eastAsia="Times New Roman" w:hAnsi="Calibri" w:cs="Calibri"/>
              </w:rPr>
              <w:lastRenderedPageBreak/>
              <w:tab/>
            </w:r>
            <w:r w:rsidRPr="00BA0469">
              <w:rPr>
                <w:rFonts w:ascii="Calibri" w:eastAsia="Times New Roman" w:hAnsi="Calibri" w:cs="Calibri"/>
              </w:rPr>
              <w:tab/>
            </w:r>
            <w:sdt>
              <w:sdtPr>
                <w:rPr>
                  <w:rFonts w:ascii="Calibri" w:hAnsi="Calibri" w:cs="Calibri"/>
                </w:rPr>
                <w:id w:val="-1915458641"/>
                <w14:checkbox>
                  <w14:checked w14:val="0"/>
                  <w14:checkedState w14:val="2612" w14:font="MS Gothic"/>
                  <w14:uncheckedState w14:val="2610" w14:font="MS Gothic"/>
                </w14:checkbox>
              </w:sdtPr>
              <w:sdtEndPr/>
              <w:sdtContent>
                <w:r w:rsidRPr="00BA0469">
                  <w:rPr>
                    <w:rFonts w:ascii="Segoe UI Symbol" w:eastAsia="MS Gothic" w:hAnsi="Segoe UI Symbol" w:cs="Segoe UI Symbol"/>
                  </w:rPr>
                  <w:t>☐</w:t>
                </w:r>
              </w:sdtContent>
            </w:sdt>
            <w:r w:rsidRPr="00BA0469">
              <w:rPr>
                <w:rFonts w:ascii="Calibri" w:eastAsia="Times New Roman" w:hAnsi="Calibri" w:cs="Calibri"/>
              </w:rPr>
              <w:t xml:space="preserve"> Hesitations.</w:t>
            </w:r>
          </w:p>
        </w:tc>
      </w:tr>
      <w:tr w:rsidR="008B468A" w:rsidRPr="00BA0469" w14:paraId="2AD69970" w14:textId="77777777" w:rsidTr="00DE5E88">
        <w:trPr>
          <w:gridAfter w:val="1"/>
          <w:wAfter w:w="72" w:type="dxa"/>
          <w:trHeight w:val="1592"/>
        </w:trPr>
        <w:tc>
          <w:tcPr>
            <w:tcW w:w="653" w:type="dxa"/>
            <w:vMerge/>
            <w:vAlign w:val="center"/>
          </w:tcPr>
          <w:p w14:paraId="5A0B3FE8" w14:textId="77777777" w:rsidR="008B468A" w:rsidRPr="00BA0469" w:rsidRDefault="008B468A" w:rsidP="007861A3">
            <w:pPr>
              <w:tabs>
                <w:tab w:val="left" w:pos="1440"/>
                <w:tab w:val="left" w:pos="5040"/>
                <w:tab w:val="left" w:pos="7920"/>
                <w:tab w:val="left" w:pos="8280"/>
                <w:tab w:val="left" w:pos="9360"/>
              </w:tabs>
              <w:jc w:val="center"/>
              <w:rPr>
                <w:rFonts w:ascii="Calibri" w:hAnsi="Calibri" w:cs="Calibri"/>
              </w:rPr>
            </w:pPr>
          </w:p>
        </w:tc>
        <w:tc>
          <w:tcPr>
            <w:tcW w:w="1417" w:type="dxa"/>
            <w:shd w:val="clear" w:color="auto" w:fill="EEECE1" w:themeFill="background2"/>
            <w:vAlign w:val="center"/>
          </w:tcPr>
          <w:p w14:paraId="7C9F96FF" w14:textId="5EB3C6C8" w:rsidR="008B468A" w:rsidRPr="00BA0469" w:rsidRDefault="00DE5E88" w:rsidP="002F19E7">
            <w:pPr>
              <w:shd w:val="clear" w:color="auto" w:fill="FFFFFF"/>
              <w:spacing w:before="100" w:beforeAutospacing="1" w:after="100" w:afterAutospacing="1"/>
              <w:jc w:val="center"/>
              <w:rPr>
                <w:rFonts w:ascii="Calibri" w:hAnsi="Calibri" w:cs="Calibri"/>
              </w:rPr>
            </w:pPr>
            <w:sdt>
              <w:sdtPr>
                <w:rPr>
                  <w:rFonts w:ascii="Calibri" w:hAnsi="Calibri" w:cs="Calibri"/>
                </w:rPr>
                <w:id w:val="-829521117"/>
                <w14:checkbox>
                  <w14:checked w14:val="0"/>
                  <w14:checkedState w14:val="2612" w14:font="MS Gothic"/>
                  <w14:uncheckedState w14:val="2610" w14:font="MS Gothic"/>
                </w14:checkbox>
              </w:sdtPr>
              <w:sdtEndPr/>
              <w:sdtContent>
                <w:r w:rsidR="008B468A" w:rsidRPr="0031148B">
                  <w:rPr>
                    <w:rFonts w:ascii="Segoe UI Symbol" w:eastAsia="MS Gothic" w:hAnsi="Segoe UI Symbol" w:cs="Segoe UI Symbol"/>
                  </w:rPr>
                  <w:t>☐</w:t>
                </w:r>
              </w:sdtContent>
            </w:sdt>
            <w:r w:rsidR="008B468A" w:rsidRPr="0031148B">
              <w:rPr>
                <w:rFonts w:ascii="Calibri" w:hAnsi="Calibri" w:cs="Calibri"/>
              </w:rPr>
              <w:t xml:space="preserve">Yes  </w:t>
            </w:r>
            <w:sdt>
              <w:sdtPr>
                <w:rPr>
                  <w:rFonts w:ascii="Calibri" w:hAnsi="Calibri" w:cs="Calibri"/>
                </w:rPr>
                <w:id w:val="983201565"/>
                <w14:checkbox>
                  <w14:checked w14:val="0"/>
                  <w14:checkedState w14:val="2612" w14:font="MS Gothic"/>
                  <w14:uncheckedState w14:val="2610" w14:font="MS Gothic"/>
                </w14:checkbox>
              </w:sdtPr>
              <w:sdtEndPr/>
              <w:sdtContent>
                <w:r w:rsidR="0031148B" w:rsidRPr="0031148B">
                  <w:rPr>
                    <w:rFonts w:ascii="MS Gothic" w:eastAsia="MS Gothic" w:hAnsi="MS Gothic" w:cs="Calibri" w:hint="eastAsia"/>
                  </w:rPr>
                  <w:t>☐</w:t>
                </w:r>
              </w:sdtContent>
            </w:sdt>
            <w:r w:rsidR="008B468A" w:rsidRPr="0031148B">
              <w:rPr>
                <w:rFonts w:ascii="Calibri" w:hAnsi="Calibri" w:cs="Calibri"/>
              </w:rPr>
              <w:t>No</w:t>
            </w:r>
          </w:p>
        </w:tc>
        <w:tc>
          <w:tcPr>
            <w:tcW w:w="9023" w:type="dxa"/>
            <w:gridSpan w:val="3"/>
          </w:tcPr>
          <w:p w14:paraId="35F38A0C" w14:textId="77777777" w:rsidR="009F4586" w:rsidRPr="00BA0469" w:rsidRDefault="00DE5E88" w:rsidP="0029084B">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rPr>
                <w:rFonts w:ascii="Calibri" w:eastAsia="Times New Roman" w:hAnsi="Calibri" w:cs="Calibri"/>
              </w:rPr>
            </w:pPr>
            <w:sdt>
              <w:sdtPr>
                <w:rPr>
                  <w:rFonts w:ascii="Calibri" w:hAnsi="Calibri" w:cs="Calibri"/>
                </w:rPr>
                <w:id w:val="854082273"/>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eastAsia="Times New Roman" w:hAnsi="Calibri" w:cs="Calibri"/>
              </w:rPr>
              <w:t xml:space="preserve"> There is a significant discrepancy from the norm as measured by speech sampling in a variety of contexts. A significant discrepancy from the norm is five dysfluencies a </w:t>
            </w:r>
            <w:proofErr w:type="gramStart"/>
            <w:r w:rsidR="008B468A" w:rsidRPr="00BA0469">
              <w:rPr>
                <w:rFonts w:ascii="Calibri" w:eastAsia="Times New Roman" w:hAnsi="Calibri" w:cs="Calibri"/>
              </w:rPr>
              <w:t>minute;</w:t>
            </w:r>
            <w:proofErr w:type="gramEnd"/>
            <w:r w:rsidR="008B468A" w:rsidRPr="00BA0469">
              <w:rPr>
                <w:rFonts w:ascii="Calibri" w:eastAsia="Times New Roman" w:hAnsi="Calibri" w:cs="Calibri"/>
              </w:rPr>
              <w:t xml:space="preserve"> </w:t>
            </w:r>
          </w:p>
          <w:p w14:paraId="20DC69CA" w14:textId="3640C986" w:rsidR="008B468A" w:rsidRPr="00BA0469" w:rsidRDefault="009F4586" w:rsidP="0029084B">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rPr>
                <w:rFonts w:ascii="Calibri" w:eastAsia="Times New Roman" w:hAnsi="Calibri" w:cs="Calibri"/>
                <w:b/>
              </w:rPr>
            </w:pPr>
            <w:r w:rsidRPr="00BA0469">
              <w:rPr>
                <w:rFonts w:ascii="Calibri" w:eastAsia="Times New Roman" w:hAnsi="Calibri" w:cs="Calibri"/>
                <w:b/>
              </w:rPr>
              <w:t>O</w:t>
            </w:r>
            <w:r w:rsidR="008B468A" w:rsidRPr="00BA0469">
              <w:rPr>
                <w:rFonts w:ascii="Calibri" w:eastAsia="Times New Roman" w:hAnsi="Calibri" w:cs="Calibri"/>
                <w:b/>
              </w:rPr>
              <w:t>r</w:t>
            </w:r>
          </w:p>
          <w:p w14:paraId="1170AE2C" w14:textId="42D33490" w:rsidR="008B468A" w:rsidRPr="00BA0469" w:rsidRDefault="00DE5E88" w:rsidP="0029084B">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rPr>
                <w:rFonts w:ascii="Calibri" w:eastAsia="Times New Roman" w:hAnsi="Calibri" w:cs="Calibri"/>
              </w:rPr>
            </w:pPr>
            <w:sdt>
              <w:sdtPr>
                <w:rPr>
                  <w:rFonts w:ascii="Calibri" w:hAnsi="Calibri" w:cs="Calibri"/>
                </w:rPr>
                <w:id w:val="-62268336"/>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eastAsia="Times New Roman" w:hAnsi="Calibri" w:cs="Calibri"/>
              </w:rPr>
              <w:t xml:space="preserve"> The disruption occurs to the degree that the individual or persons who listen to the individual react to the manner of speech and the disruptions in a way that impedes communication.</w:t>
            </w:r>
          </w:p>
        </w:tc>
      </w:tr>
      <w:tr w:rsidR="004919A2" w:rsidRPr="00BA0469" w14:paraId="49B2706A" w14:textId="77777777" w:rsidTr="00DE5E88">
        <w:trPr>
          <w:gridAfter w:val="1"/>
          <w:wAfter w:w="72" w:type="dxa"/>
          <w:trHeight w:val="20"/>
        </w:trPr>
        <w:tc>
          <w:tcPr>
            <w:tcW w:w="11093" w:type="dxa"/>
            <w:gridSpan w:val="5"/>
            <w:shd w:val="clear" w:color="auto" w:fill="FFFFFF" w:themeFill="background1"/>
            <w:vAlign w:val="center"/>
          </w:tcPr>
          <w:p w14:paraId="22DE6AC3" w14:textId="77777777" w:rsidR="004919A2" w:rsidRPr="00BA0469" w:rsidRDefault="004919A2" w:rsidP="00351362">
            <w:pPr>
              <w:pStyle w:val="NormalWeb"/>
              <w:shd w:val="clear" w:color="auto" w:fill="FFFFFF"/>
              <w:rPr>
                <w:rFonts w:ascii="Calibri" w:hAnsi="Calibri" w:cs="Calibri"/>
                <w:sz w:val="22"/>
                <w:szCs w:val="22"/>
              </w:rPr>
            </w:pPr>
          </w:p>
        </w:tc>
      </w:tr>
      <w:tr w:rsidR="008B468A" w:rsidRPr="00BA0469" w14:paraId="32F8DF4D" w14:textId="77777777" w:rsidTr="00DE5E88">
        <w:trPr>
          <w:gridAfter w:val="1"/>
          <w:wAfter w:w="72" w:type="dxa"/>
          <w:trHeight w:val="1061"/>
        </w:trPr>
        <w:tc>
          <w:tcPr>
            <w:tcW w:w="653" w:type="dxa"/>
            <w:vMerge w:val="restart"/>
            <w:vAlign w:val="center"/>
          </w:tcPr>
          <w:p w14:paraId="68C74F47" w14:textId="194AF369" w:rsidR="008B468A" w:rsidRPr="00BA0469" w:rsidRDefault="0031148B" w:rsidP="00351362">
            <w:pPr>
              <w:tabs>
                <w:tab w:val="left" w:pos="1440"/>
                <w:tab w:val="left" w:pos="5040"/>
                <w:tab w:val="left" w:pos="7920"/>
                <w:tab w:val="left" w:pos="8280"/>
                <w:tab w:val="left" w:pos="9360"/>
              </w:tabs>
              <w:jc w:val="center"/>
              <w:rPr>
                <w:rFonts w:ascii="Calibri" w:hAnsi="Calibri" w:cs="Calibri"/>
              </w:rPr>
            </w:pPr>
            <w:r>
              <w:rPr>
                <w:rFonts w:ascii="Calibri" w:hAnsi="Calibri" w:cs="Calibri"/>
              </w:rPr>
              <w:t>3</w:t>
            </w:r>
          </w:p>
        </w:tc>
        <w:tc>
          <w:tcPr>
            <w:tcW w:w="10440" w:type="dxa"/>
            <w:gridSpan w:val="4"/>
            <w:vAlign w:val="center"/>
          </w:tcPr>
          <w:p w14:paraId="4DA46ABE" w14:textId="77777777" w:rsidR="0029084B" w:rsidRPr="00BA0469" w:rsidRDefault="0029084B" w:rsidP="0029084B">
            <w:pPr>
              <w:pStyle w:val="NormalWeb"/>
              <w:shd w:val="clear" w:color="auto" w:fill="FFFFFF"/>
              <w:spacing w:before="0" w:beforeAutospacing="0"/>
              <w:rPr>
                <w:rFonts w:ascii="Calibri" w:hAnsi="Calibri" w:cs="Calibri"/>
                <w:sz w:val="22"/>
                <w:szCs w:val="22"/>
              </w:rPr>
            </w:pPr>
            <w:r w:rsidRPr="00BA0469">
              <w:rPr>
                <w:rFonts w:ascii="Calibri" w:hAnsi="Calibri" w:cs="Calibri"/>
                <w:sz w:val="22"/>
                <w:szCs w:val="22"/>
              </w:rPr>
              <w:t xml:space="preserve">A </w:t>
            </w:r>
            <w:r w:rsidRPr="00BA0469">
              <w:rPr>
                <w:rFonts w:ascii="Calibri" w:hAnsi="Calibri" w:cs="Calibri"/>
                <w:b/>
                <w:bCs/>
                <w:sz w:val="22"/>
                <w:szCs w:val="22"/>
              </w:rPr>
              <w:t>language disorder</w:t>
            </w:r>
            <w:r w:rsidRPr="00BA0469">
              <w:rPr>
                <w:rFonts w:ascii="Calibri" w:hAnsi="Calibri" w:cs="Calibri"/>
                <w:sz w:val="22"/>
                <w:szCs w:val="22"/>
              </w:rPr>
              <w:t xml:space="preserve"> is a reduced ability, whether developmental or acquired, to comprehend or express ideas through spoken, written, or gestural language. </w:t>
            </w:r>
          </w:p>
          <w:p w14:paraId="0D116D4B" w14:textId="77777777" w:rsidR="0029084B" w:rsidRPr="00BA0469" w:rsidRDefault="0029084B" w:rsidP="0029084B">
            <w:pPr>
              <w:pStyle w:val="NormalWeb"/>
              <w:shd w:val="clear" w:color="auto" w:fill="FFFFFF"/>
              <w:spacing w:before="0" w:beforeAutospacing="0"/>
              <w:rPr>
                <w:rFonts w:ascii="Calibri" w:hAnsi="Calibri" w:cs="Calibri"/>
                <w:sz w:val="22"/>
                <w:szCs w:val="22"/>
              </w:rPr>
            </w:pPr>
            <w:r w:rsidRPr="00BA0469">
              <w:rPr>
                <w:rFonts w:ascii="Calibri" w:hAnsi="Calibri" w:cs="Calibri"/>
                <w:sz w:val="22"/>
                <w:szCs w:val="22"/>
              </w:rPr>
              <w:t xml:space="preserve">The language disorder may be characterized by limited vocabulary, an inability to function through pragmatics and semantics, syntax and morphology, or phonology. A language disorder may have a direct or indirect </w:t>
            </w:r>
            <w:r w:rsidRPr="00BA0469">
              <w:rPr>
                <w:rFonts w:ascii="Calibri" w:hAnsi="Calibri" w:cs="Calibri"/>
                <w:sz w:val="22"/>
                <w:szCs w:val="22"/>
                <w:lang w:bidi="en-US"/>
              </w:rPr>
              <w:t>e</w:t>
            </w:r>
            <w:r w:rsidRPr="00BA0469">
              <w:rPr>
                <w:rFonts w:ascii="Calibri" w:hAnsi="Calibri" w:cs="Calibri"/>
                <w:sz w:val="22"/>
                <w:szCs w:val="22"/>
              </w:rPr>
              <w:t xml:space="preserve">ffect on a student's cognitive, social, emotional, or educational development or performance and deviates from accepted norms. </w:t>
            </w:r>
          </w:p>
          <w:p w14:paraId="72E1B88A" w14:textId="77777777" w:rsidR="0029084B" w:rsidRPr="00BA0469" w:rsidRDefault="0029084B" w:rsidP="0029084B">
            <w:pPr>
              <w:pStyle w:val="NormalWeb"/>
              <w:shd w:val="clear" w:color="auto" w:fill="FFFFFF"/>
              <w:spacing w:before="0" w:beforeAutospacing="0"/>
              <w:rPr>
                <w:rFonts w:ascii="Calibri" w:hAnsi="Calibri" w:cs="Calibri"/>
                <w:sz w:val="22"/>
                <w:szCs w:val="22"/>
              </w:rPr>
            </w:pPr>
            <w:r w:rsidRPr="00BA0469">
              <w:rPr>
                <w:rFonts w:ascii="Calibri" w:hAnsi="Calibri" w:cs="Calibri"/>
                <w:sz w:val="22"/>
                <w:szCs w:val="22"/>
              </w:rPr>
              <w:t>The term</w:t>
            </w:r>
            <w:r w:rsidRPr="00BA0469">
              <w:rPr>
                <w:rFonts w:ascii="Calibri" w:hAnsi="Calibri" w:cs="Calibri"/>
                <w:sz w:val="22"/>
                <w:szCs w:val="22"/>
                <w:lang w:bidi="en-US"/>
              </w:rPr>
              <w:t>,</w:t>
            </w:r>
            <w:r w:rsidRPr="00BA0469">
              <w:rPr>
                <w:rFonts w:ascii="Calibri" w:hAnsi="Calibri" w:cs="Calibri"/>
                <w:sz w:val="22"/>
                <w:szCs w:val="22"/>
              </w:rPr>
              <w:t xml:space="preserve"> language disorder</w:t>
            </w:r>
            <w:r w:rsidRPr="00BA0469">
              <w:rPr>
                <w:rFonts w:ascii="Calibri" w:hAnsi="Calibri" w:cs="Calibri"/>
                <w:sz w:val="22"/>
                <w:szCs w:val="22"/>
                <w:lang w:bidi="en-US"/>
              </w:rPr>
              <w:t>,</w:t>
            </w:r>
            <w:r w:rsidRPr="00BA0469">
              <w:rPr>
                <w:rFonts w:ascii="Calibri" w:hAnsi="Calibri" w:cs="Calibri"/>
                <w:sz w:val="22"/>
                <w:szCs w:val="22"/>
              </w:rPr>
              <w:t xml:space="preserve"> does not include students whose communication problems result solely from a native language other than English or from their dialectal differences.</w:t>
            </w:r>
          </w:p>
          <w:p w14:paraId="4D9D9F66" w14:textId="709A84B3" w:rsidR="008B468A" w:rsidRPr="00BA0469" w:rsidRDefault="008B468A" w:rsidP="0029084B">
            <w:pPr>
              <w:pStyle w:val="NormalWeb"/>
              <w:shd w:val="clear" w:color="auto" w:fill="FFFFFF"/>
              <w:spacing w:before="0" w:beforeAutospacing="0"/>
              <w:rPr>
                <w:rFonts w:ascii="Calibri" w:eastAsiaTheme="minorHAnsi" w:hAnsi="Calibri" w:cs="Calibri"/>
                <w:sz w:val="22"/>
                <w:szCs w:val="22"/>
              </w:rPr>
            </w:pPr>
            <w:r w:rsidRPr="00BA0469">
              <w:rPr>
                <w:rFonts w:ascii="Calibri" w:hAnsi="Calibri" w:cs="Calibri"/>
                <w:sz w:val="22"/>
                <w:szCs w:val="22"/>
              </w:rPr>
              <w:t xml:space="preserve">A student may be identified as having a </w:t>
            </w:r>
            <w:r w:rsidRPr="00BA0469">
              <w:rPr>
                <w:rFonts w:ascii="Calibri" w:hAnsi="Calibri" w:cs="Calibri"/>
                <w:b/>
                <w:sz w:val="22"/>
                <w:szCs w:val="22"/>
              </w:rPr>
              <w:t>language disorder</w:t>
            </w:r>
            <w:r w:rsidRPr="00BA0469">
              <w:rPr>
                <w:rFonts w:ascii="Calibri" w:hAnsi="Calibri" w:cs="Calibri"/>
                <w:sz w:val="22"/>
                <w:szCs w:val="22"/>
              </w:rPr>
              <w:t xml:space="preserve"> as a primary disability if: </w:t>
            </w:r>
            <w:r w:rsidRPr="00BA0469">
              <w:rPr>
                <w:rFonts w:ascii="Calibri" w:hAnsi="Calibri" w:cs="Calibri"/>
                <w:b/>
                <w:sz w:val="22"/>
                <w:szCs w:val="22"/>
              </w:rPr>
              <w:t>(Must meet both criteria)</w:t>
            </w:r>
          </w:p>
        </w:tc>
      </w:tr>
      <w:tr w:rsidR="008B468A" w:rsidRPr="00BA0469" w14:paraId="41DD192F" w14:textId="77777777" w:rsidTr="00DE5E88">
        <w:trPr>
          <w:gridAfter w:val="1"/>
          <w:wAfter w:w="72" w:type="dxa"/>
          <w:trHeight w:val="1565"/>
        </w:trPr>
        <w:tc>
          <w:tcPr>
            <w:tcW w:w="653" w:type="dxa"/>
            <w:vMerge/>
            <w:shd w:val="clear" w:color="auto" w:fill="FFFFFF" w:themeFill="background1"/>
            <w:vAlign w:val="center"/>
          </w:tcPr>
          <w:p w14:paraId="109B5F3F" w14:textId="0173ECFA" w:rsidR="008B468A" w:rsidRPr="00BA0469" w:rsidRDefault="008B468A" w:rsidP="00351362">
            <w:pPr>
              <w:tabs>
                <w:tab w:val="left" w:pos="5040"/>
                <w:tab w:val="left" w:pos="7920"/>
                <w:tab w:val="left" w:pos="8280"/>
                <w:tab w:val="left" w:pos="9360"/>
              </w:tabs>
              <w:jc w:val="center"/>
              <w:rPr>
                <w:rFonts w:ascii="Calibri" w:hAnsi="Calibri" w:cs="Calibri"/>
                <w:color w:val="FF0000"/>
              </w:rPr>
            </w:pPr>
          </w:p>
        </w:tc>
        <w:tc>
          <w:tcPr>
            <w:tcW w:w="1440" w:type="dxa"/>
            <w:gridSpan w:val="2"/>
            <w:shd w:val="clear" w:color="auto" w:fill="EEECE1" w:themeFill="background2"/>
            <w:vAlign w:val="center"/>
          </w:tcPr>
          <w:p w14:paraId="33A1B84C" w14:textId="77777777" w:rsidR="008B468A" w:rsidRPr="00BA0469" w:rsidRDefault="00DE5E88" w:rsidP="00351362">
            <w:pPr>
              <w:tabs>
                <w:tab w:val="left" w:pos="5040"/>
                <w:tab w:val="left" w:pos="7920"/>
                <w:tab w:val="left" w:pos="8280"/>
                <w:tab w:val="left" w:pos="9360"/>
              </w:tabs>
              <w:jc w:val="center"/>
              <w:rPr>
                <w:rFonts w:ascii="Calibri" w:hAnsi="Calibri" w:cs="Calibri"/>
              </w:rPr>
            </w:pPr>
            <w:sdt>
              <w:sdtPr>
                <w:rPr>
                  <w:rFonts w:ascii="Calibri" w:hAnsi="Calibri" w:cs="Calibri"/>
                </w:rPr>
                <w:id w:val="-62263235"/>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 xml:space="preserve">Yes  </w:t>
            </w:r>
            <w:sdt>
              <w:sdtPr>
                <w:rPr>
                  <w:rFonts w:ascii="Calibri" w:hAnsi="Calibri" w:cs="Calibri"/>
                </w:rPr>
                <w:id w:val="-1120538541"/>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No</w:t>
            </w:r>
          </w:p>
        </w:tc>
        <w:tc>
          <w:tcPr>
            <w:tcW w:w="9000" w:type="dxa"/>
            <w:gridSpan w:val="2"/>
            <w:shd w:val="clear" w:color="auto" w:fill="FFFFFF" w:themeFill="background1"/>
            <w:vAlign w:val="center"/>
          </w:tcPr>
          <w:p w14:paraId="5E280F3A" w14:textId="3E39C2DD" w:rsidR="008B468A" w:rsidRPr="00BA0469" w:rsidRDefault="008B468A" w:rsidP="00EF3242">
            <w:pPr>
              <w:pStyle w:val="NormalWeb"/>
              <w:shd w:val="clear" w:color="auto" w:fill="FFFFFF"/>
              <w:rPr>
                <w:rFonts w:ascii="Calibri" w:hAnsi="Calibri" w:cs="Calibri"/>
                <w:sz w:val="22"/>
                <w:szCs w:val="22"/>
              </w:rPr>
            </w:pPr>
            <w:r w:rsidRPr="00BA0469">
              <w:rPr>
                <w:rFonts w:ascii="Calibri" w:hAnsi="Calibri" w:cs="Calibri"/>
                <w:sz w:val="22"/>
                <w:szCs w:val="22"/>
              </w:rPr>
              <w:t xml:space="preserve">Through age eight, performance falls 1.5 standard deviations below the mean on standardized evaluation </w:t>
            </w:r>
            <w:r w:rsidR="00EF3242" w:rsidRPr="00BA0469">
              <w:rPr>
                <w:rFonts w:ascii="Calibri" w:hAnsi="Calibri" w:cs="Calibri"/>
                <w:sz w:val="22"/>
                <w:szCs w:val="22"/>
              </w:rPr>
              <w:t xml:space="preserve">instruments; </w:t>
            </w:r>
            <w:r w:rsidRPr="00BA0469">
              <w:rPr>
                <w:rFonts w:ascii="Calibri" w:hAnsi="Calibri" w:cs="Calibri"/>
                <w:sz w:val="22"/>
                <w:szCs w:val="22"/>
              </w:rPr>
              <w:t>beginning at age nine, a difference is present of 1.5 standard deviations between performance on an individually administered standardized language assessment instrument and measured</w:t>
            </w:r>
            <w:r w:rsidR="00EF3242" w:rsidRPr="00BA0469">
              <w:rPr>
                <w:rFonts w:ascii="Calibri" w:hAnsi="Calibri" w:cs="Calibri"/>
                <w:sz w:val="22"/>
                <w:szCs w:val="22"/>
              </w:rPr>
              <w:t xml:space="preserve"> </w:t>
            </w:r>
            <w:r w:rsidRPr="00BA0469">
              <w:rPr>
                <w:rFonts w:ascii="Calibri" w:hAnsi="Calibri" w:cs="Calibri"/>
                <w:sz w:val="22"/>
                <w:szCs w:val="22"/>
              </w:rPr>
              <w:t xml:space="preserve">expected potential as measured by an individually administered intelligence test; </w:t>
            </w:r>
            <w:r w:rsidRPr="00BA0469">
              <w:rPr>
                <w:rFonts w:ascii="Calibri" w:hAnsi="Calibri" w:cs="Calibri"/>
                <w:b/>
                <w:sz w:val="22"/>
                <w:szCs w:val="22"/>
              </w:rPr>
              <w:t>and</w:t>
            </w:r>
          </w:p>
        </w:tc>
      </w:tr>
      <w:tr w:rsidR="008B468A" w:rsidRPr="00BA0469" w14:paraId="463A933C" w14:textId="77777777" w:rsidTr="00DE5E88">
        <w:trPr>
          <w:gridAfter w:val="1"/>
          <w:wAfter w:w="72" w:type="dxa"/>
          <w:trHeight w:val="665"/>
        </w:trPr>
        <w:tc>
          <w:tcPr>
            <w:tcW w:w="653" w:type="dxa"/>
            <w:vMerge/>
            <w:shd w:val="clear" w:color="auto" w:fill="FFFFFF" w:themeFill="background1"/>
            <w:vAlign w:val="center"/>
          </w:tcPr>
          <w:p w14:paraId="5A1BF63E" w14:textId="2B64B06F" w:rsidR="008B468A" w:rsidRPr="00BA0469" w:rsidRDefault="008B468A" w:rsidP="00351362">
            <w:pPr>
              <w:tabs>
                <w:tab w:val="left" w:pos="5040"/>
                <w:tab w:val="left" w:pos="7920"/>
                <w:tab w:val="left" w:pos="8280"/>
                <w:tab w:val="left" w:pos="9360"/>
              </w:tabs>
              <w:jc w:val="center"/>
              <w:rPr>
                <w:rFonts w:ascii="Calibri" w:hAnsi="Calibri" w:cs="Calibri"/>
                <w:color w:val="FF0000"/>
              </w:rPr>
            </w:pPr>
          </w:p>
        </w:tc>
        <w:tc>
          <w:tcPr>
            <w:tcW w:w="1440" w:type="dxa"/>
            <w:gridSpan w:val="2"/>
            <w:shd w:val="clear" w:color="auto" w:fill="EEECE1" w:themeFill="background2"/>
            <w:vAlign w:val="center"/>
          </w:tcPr>
          <w:p w14:paraId="7DC27E03" w14:textId="77777777" w:rsidR="008B468A" w:rsidRPr="00BA0469" w:rsidRDefault="00DE5E88" w:rsidP="00351362">
            <w:pPr>
              <w:tabs>
                <w:tab w:val="left" w:pos="5040"/>
                <w:tab w:val="left" w:pos="7920"/>
                <w:tab w:val="left" w:pos="8280"/>
                <w:tab w:val="left" w:pos="9360"/>
              </w:tabs>
              <w:jc w:val="center"/>
              <w:rPr>
                <w:rFonts w:ascii="Calibri" w:hAnsi="Calibri" w:cs="Calibri"/>
              </w:rPr>
            </w:pPr>
            <w:sdt>
              <w:sdtPr>
                <w:rPr>
                  <w:rFonts w:ascii="Calibri" w:hAnsi="Calibri" w:cs="Calibri"/>
                </w:rPr>
                <w:id w:val="172997572"/>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 xml:space="preserve">Yes  </w:t>
            </w:r>
            <w:sdt>
              <w:sdtPr>
                <w:rPr>
                  <w:rFonts w:ascii="Calibri" w:hAnsi="Calibri" w:cs="Calibri"/>
                </w:rPr>
                <w:id w:val="-1251575979"/>
                <w14:checkbox>
                  <w14:checked w14:val="0"/>
                  <w14:checkedState w14:val="2612" w14:font="MS Gothic"/>
                  <w14:uncheckedState w14:val="2610" w14:font="MS Gothic"/>
                </w14:checkbox>
              </w:sdtPr>
              <w:sdtEndPr/>
              <w:sdtContent>
                <w:r w:rsidR="008B468A" w:rsidRPr="00BA0469">
                  <w:rPr>
                    <w:rFonts w:ascii="Segoe UI Symbol" w:eastAsia="MS Gothic" w:hAnsi="Segoe UI Symbol" w:cs="Segoe UI Symbol"/>
                  </w:rPr>
                  <w:t>☐</w:t>
                </w:r>
              </w:sdtContent>
            </w:sdt>
            <w:r w:rsidR="008B468A" w:rsidRPr="00BA0469">
              <w:rPr>
                <w:rFonts w:ascii="Calibri" w:hAnsi="Calibri" w:cs="Calibri"/>
              </w:rPr>
              <w:t>No</w:t>
            </w:r>
          </w:p>
        </w:tc>
        <w:tc>
          <w:tcPr>
            <w:tcW w:w="9000" w:type="dxa"/>
            <w:gridSpan w:val="2"/>
            <w:shd w:val="clear" w:color="auto" w:fill="FFFFFF" w:themeFill="background1"/>
            <w:vAlign w:val="center"/>
          </w:tcPr>
          <w:p w14:paraId="296942F6" w14:textId="245DEA1A" w:rsidR="008B468A" w:rsidRPr="00BA0469" w:rsidRDefault="008B468A" w:rsidP="004919A2">
            <w:pPr>
              <w:pStyle w:val="NormalWeb"/>
              <w:shd w:val="clear" w:color="auto" w:fill="FFFFFF"/>
              <w:rPr>
                <w:rFonts w:ascii="Calibri" w:hAnsi="Calibri" w:cs="Calibri"/>
                <w:sz w:val="22"/>
                <w:szCs w:val="22"/>
              </w:rPr>
            </w:pPr>
            <w:r w:rsidRPr="00BA0469">
              <w:rPr>
                <w:rFonts w:ascii="Calibri" w:hAnsi="Calibri" w:cs="Calibri"/>
                <w:sz w:val="22"/>
                <w:szCs w:val="22"/>
              </w:rPr>
              <w:t>The student's pragmatic skills, as measured by checklists, language samples, or observation, adversely affect the student's academic and social interactions.</w:t>
            </w:r>
          </w:p>
        </w:tc>
      </w:tr>
      <w:tr w:rsidR="0031148B" w:rsidRPr="00BA0469" w14:paraId="24D50F2F" w14:textId="77777777" w:rsidTr="00DE5E88">
        <w:trPr>
          <w:gridAfter w:val="1"/>
          <w:wAfter w:w="72" w:type="dxa"/>
          <w:trHeight w:val="278"/>
        </w:trPr>
        <w:tc>
          <w:tcPr>
            <w:tcW w:w="11093" w:type="dxa"/>
            <w:gridSpan w:val="5"/>
            <w:vAlign w:val="center"/>
          </w:tcPr>
          <w:p w14:paraId="1BBC60AA" w14:textId="77777777" w:rsidR="0031148B" w:rsidRPr="00BA0469" w:rsidRDefault="0031148B" w:rsidP="0069240F">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00" w:afterAutospacing="1"/>
              <w:rPr>
                <w:rFonts w:ascii="Calibri" w:hAnsi="Calibri" w:cs="Calibri"/>
              </w:rPr>
            </w:pPr>
          </w:p>
        </w:tc>
      </w:tr>
      <w:tr w:rsidR="0031148B" w:rsidRPr="00BA0469" w14:paraId="52F4CD73" w14:textId="77777777" w:rsidTr="00DE5E88">
        <w:trPr>
          <w:gridAfter w:val="1"/>
          <w:wAfter w:w="72" w:type="dxa"/>
          <w:trHeight w:val="1061"/>
        </w:trPr>
        <w:tc>
          <w:tcPr>
            <w:tcW w:w="653" w:type="dxa"/>
            <w:vMerge w:val="restart"/>
            <w:vAlign w:val="center"/>
          </w:tcPr>
          <w:p w14:paraId="4C3B8FCC" w14:textId="63CB38E2" w:rsidR="0031148B" w:rsidRPr="00BA0469" w:rsidRDefault="0031148B" w:rsidP="0069240F">
            <w:pPr>
              <w:tabs>
                <w:tab w:val="left" w:pos="1440"/>
                <w:tab w:val="left" w:pos="5040"/>
                <w:tab w:val="left" w:pos="7920"/>
                <w:tab w:val="left" w:pos="8280"/>
                <w:tab w:val="left" w:pos="9360"/>
              </w:tabs>
              <w:jc w:val="center"/>
              <w:rPr>
                <w:rFonts w:ascii="Calibri" w:hAnsi="Calibri" w:cs="Calibri"/>
              </w:rPr>
            </w:pPr>
            <w:r>
              <w:rPr>
                <w:rFonts w:ascii="Calibri" w:hAnsi="Calibri" w:cs="Calibri"/>
              </w:rPr>
              <w:t>4</w:t>
            </w:r>
          </w:p>
        </w:tc>
        <w:tc>
          <w:tcPr>
            <w:tcW w:w="10440" w:type="dxa"/>
            <w:gridSpan w:val="4"/>
            <w:vAlign w:val="center"/>
          </w:tcPr>
          <w:p w14:paraId="240863E5" w14:textId="77777777" w:rsidR="0031148B" w:rsidRPr="00BA0469" w:rsidRDefault="0031148B" w:rsidP="0069240F">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00" w:afterAutospacing="1"/>
              <w:rPr>
                <w:rFonts w:ascii="Calibri" w:hAnsi="Calibri" w:cs="Calibri"/>
              </w:rPr>
            </w:pPr>
            <w:r w:rsidRPr="00BA0469">
              <w:rPr>
                <w:rFonts w:ascii="Calibri" w:hAnsi="Calibri" w:cs="Calibri"/>
              </w:rPr>
              <w:t xml:space="preserve">A </w:t>
            </w:r>
            <w:r w:rsidRPr="00BA0469">
              <w:rPr>
                <w:rFonts w:ascii="Calibri" w:hAnsi="Calibri" w:cs="Calibri"/>
                <w:b/>
              </w:rPr>
              <w:t>voice disorder</w:t>
            </w:r>
            <w:r w:rsidRPr="00BA0469">
              <w:rPr>
                <w:rFonts w:ascii="Calibri" w:hAnsi="Calibri" w:cs="Calibri"/>
              </w:rPr>
              <w:t xml:space="preserve"> </w:t>
            </w:r>
            <w:r w:rsidRPr="00BA0469">
              <w:rPr>
                <w:rFonts w:ascii="Calibri" w:hAnsi="Calibri" w:cs="Calibri"/>
                <w:lang w:bidi="en-US"/>
              </w:rPr>
              <w:t>means that an individual's voice quality, pitch, or loudness differs or is inappropriate for the individual's age, gender, cultural background, or geographic location</w:t>
            </w:r>
            <w:r w:rsidRPr="00BA0469">
              <w:rPr>
                <w:rFonts w:ascii="Calibri" w:hAnsi="Calibri" w:cs="Calibri"/>
              </w:rPr>
              <w:t>.</w:t>
            </w:r>
          </w:p>
          <w:p w14:paraId="70ED1969" w14:textId="77777777" w:rsidR="0031148B" w:rsidRPr="00BA0469" w:rsidRDefault="0031148B" w:rsidP="0069240F">
            <w:pPr>
              <w:pStyle w:val="NormalWeb"/>
              <w:shd w:val="clear" w:color="auto" w:fill="FFFFFF"/>
              <w:spacing w:before="0" w:beforeAutospacing="0"/>
              <w:rPr>
                <w:rFonts w:ascii="Calibri" w:hAnsi="Calibri" w:cs="Calibri"/>
                <w:sz w:val="22"/>
                <w:szCs w:val="22"/>
              </w:rPr>
            </w:pPr>
            <w:r w:rsidRPr="00BA0469">
              <w:rPr>
                <w:rFonts w:ascii="Calibri" w:hAnsi="Calibri" w:cs="Calibri"/>
                <w:sz w:val="22"/>
                <w:szCs w:val="22"/>
              </w:rPr>
              <w:t xml:space="preserve">A student may be identified as having a </w:t>
            </w:r>
            <w:r w:rsidRPr="00BA0469">
              <w:rPr>
                <w:rFonts w:ascii="Calibri" w:hAnsi="Calibri" w:cs="Calibri"/>
                <w:b/>
                <w:sz w:val="22"/>
                <w:szCs w:val="22"/>
              </w:rPr>
              <w:t>voice disorder</w:t>
            </w:r>
            <w:r w:rsidRPr="00BA0469">
              <w:rPr>
                <w:rFonts w:ascii="Calibri" w:hAnsi="Calibri" w:cs="Calibri"/>
                <w:sz w:val="22"/>
                <w:szCs w:val="22"/>
              </w:rPr>
              <w:t xml:space="preserve"> if: </w:t>
            </w:r>
            <w:r w:rsidRPr="00BA0469">
              <w:rPr>
                <w:rFonts w:ascii="Calibri" w:hAnsi="Calibri" w:cs="Calibri"/>
                <w:b/>
                <w:sz w:val="22"/>
                <w:szCs w:val="22"/>
              </w:rPr>
              <w:t>(Must meet all the criteria)</w:t>
            </w:r>
          </w:p>
        </w:tc>
      </w:tr>
      <w:tr w:rsidR="0031148B" w:rsidRPr="00BA0469" w14:paraId="34AE9860" w14:textId="77777777" w:rsidTr="00DE5E88">
        <w:trPr>
          <w:gridAfter w:val="1"/>
          <w:wAfter w:w="72" w:type="dxa"/>
          <w:trHeight w:val="602"/>
        </w:trPr>
        <w:tc>
          <w:tcPr>
            <w:tcW w:w="653" w:type="dxa"/>
            <w:vMerge/>
            <w:shd w:val="clear" w:color="auto" w:fill="FFFFFF" w:themeFill="background1"/>
            <w:vAlign w:val="center"/>
          </w:tcPr>
          <w:p w14:paraId="147A9BCF" w14:textId="77777777" w:rsidR="0031148B" w:rsidRPr="00BA0469" w:rsidRDefault="0031148B" w:rsidP="0069240F">
            <w:pPr>
              <w:tabs>
                <w:tab w:val="left" w:pos="5040"/>
                <w:tab w:val="left" w:pos="7920"/>
                <w:tab w:val="left" w:pos="8280"/>
                <w:tab w:val="left" w:pos="9360"/>
              </w:tabs>
              <w:jc w:val="center"/>
              <w:rPr>
                <w:rFonts w:ascii="Calibri" w:hAnsi="Calibri" w:cs="Calibri"/>
                <w:color w:val="FF0000"/>
              </w:rPr>
            </w:pPr>
          </w:p>
        </w:tc>
        <w:tc>
          <w:tcPr>
            <w:tcW w:w="1440" w:type="dxa"/>
            <w:gridSpan w:val="2"/>
            <w:shd w:val="clear" w:color="auto" w:fill="EEECE1" w:themeFill="background2"/>
            <w:vAlign w:val="center"/>
          </w:tcPr>
          <w:p w14:paraId="3EB7FE4F" w14:textId="77777777" w:rsidR="0031148B" w:rsidRPr="00BA0469" w:rsidRDefault="00DE5E88" w:rsidP="0069240F">
            <w:pPr>
              <w:tabs>
                <w:tab w:val="left" w:pos="5040"/>
                <w:tab w:val="left" w:pos="7920"/>
                <w:tab w:val="left" w:pos="8280"/>
                <w:tab w:val="left" w:pos="9360"/>
              </w:tabs>
              <w:jc w:val="center"/>
              <w:rPr>
                <w:rFonts w:ascii="Calibri" w:hAnsi="Calibri" w:cs="Calibri"/>
              </w:rPr>
            </w:pPr>
            <w:sdt>
              <w:sdtPr>
                <w:rPr>
                  <w:rFonts w:ascii="Calibri" w:hAnsi="Calibri" w:cs="Calibri"/>
                </w:rPr>
                <w:id w:val="222652950"/>
                <w14:checkbox>
                  <w14:checked w14:val="0"/>
                  <w14:checkedState w14:val="2612" w14:font="MS Gothic"/>
                  <w14:uncheckedState w14:val="2610" w14:font="MS Gothic"/>
                </w14:checkbox>
              </w:sdtPr>
              <w:sdtEndPr/>
              <w:sdtContent>
                <w:r w:rsidR="0031148B" w:rsidRPr="00BA0469">
                  <w:rPr>
                    <w:rFonts w:ascii="Segoe UI Symbol" w:eastAsia="MS Gothic" w:hAnsi="Segoe UI Symbol" w:cs="Segoe UI Symbol"/>
                  </w:rPr>
                  <w:t>☐</w:t>
                </w:r>
              </w:sdtContent>
            </w:sdt>
            <w:r w:rsidR="0031148B" w:rsidRPr="00BA0469">
              <w:rPr>
                <w:rFonts w:ascii="Calibri" w:hAnsi="Calibri" w:cs="Calibri"/>
              </w:rPr>
              <w:t xml:space="preserve">Yes  </w:t>
            </w:r>
            <w:sdt>
              <w:sdtPr>
                <w:rPr>
                  <w:rFonts w:ascii="Calibri" w:hAnsi="Calibri" w:cs="Calibri"/>
                </w:rPr>
                <w:id w:val="858235388"/>
                <w14:checkbox>
                  <w14:checked w14:val="0"/>
                  <w14:checkedState w14:val="2612" w14:font="MS Gothic"/>
                  <w14:uncheckedState w14:val="2610" w14:font="MS Gothic"/>
                </w14:checkbox>
              </w:sdtPr>
              <w:sdtEndPr/>
              <w:sdtContent>
                <w:r w:rsidR="0031148B" w:rsidRPr="00BA0469">
                  <w:rPr>
                    <w:rFonts w:ascii="Segoe UI Symbol" w:eastAsia="MS Gothic" w:hAnsi="Segoe UI Symbol" w:cs="Segoe UI Symbol"/>
                  </w:rPr>
                  <w:t>☐</w:t>
                </w:r>
              </w:sdtContent>
            </w:sdt>
            <w:r w:rsidR="0031148B" w:rsidRPr="00BA0469">
              <w:rPr>
                <w:rFonts w:ascii="Calibri" w:hAnsi="Calibri" w:cs="Calibri"/>
              </w:rPr>
              <w:t>No</w:t>
            </w:r>
          </w:p>
        </w:tc>
        <w:tc>
          <w:tcPr>
            <w:tcW w:w="9000" w:type="dxa"/>
            <w:gridSpan w:val="2"/>
            <w:shd w:val="clear" w:color="auto" w:fill="auto"/>
            <w:vAlign w:val="center"/>
          </w:tcPr>
          <w:p w14:paraId="33A3F9B0" w14:textId="77777777" w:rsidR="0031148B" w:rsidRPr="00BA0469" w:rsidRDefault="0031148B" w:rsidP="0069240F">
            <w:pPr>
              <w:tabs>
                <w:tab w:val="left" w:pos="5040"/>
                <w:tab w:val="left" w:pos="7920"/>
                <w:tab w:val="left" w:pos="8280"/>
                <w:tab w:val="left" w:pos="9360"/>
              </w:tabs>
              <w:rPr>
                <w:rFonts w:ascii="Calibri" w:hAnsi="Calibri" w:cs="Calibri"/>
              </w:rPr>
            </w:pPr>
            <w:r w:rsidRPr="00BA0469">
              <w:rPr>
                <w:rFonts w:ascii="Calibri" w:hAnsi="Calibri" w:cs="Calibri"/>
              </w:rPr>
              <w:t xml:space="preserve">Consistent deviations exist in one or more of the parameters of voice: pitch, quality, or volume; </w:t>
            </w:r>
            <w:r w:rsidRPr="00BA0469">
              <w:rPr>
                <w:rFonts w:ascii="Calibri" w:hAnsi="Calibri" w:cs="Calibri"/>
                <w:b/>
              </w:rPr>
              <w:t>and</w:t>
            </w:r>
          </w:p>
        </w:tc>
      </w:tr>
      <w:tr w:rsidR="0031148B" w:rsidRPr="00BA0469" w14:paraId="11C784D6" w14:textId="77777777" w:rsidTr="00DE5E88">
        <w:trPr>
          <w:gridAfter w:val="1"/>
          <w:wAfter w:w="72" w:type="dxa"/>
          <w:trHeight w:val="620"/>
        </w:trPr>
        <w:tc>
          <w:tcPr>
            <w:tcW w:w="653" w:type="dxa"/>
            <w:vMerge/>
            <w:shd w:val="clear" w:color="auto" w:fill="FFFFFF" w:themeFill="background1"/>
            <w:vAlign w:val="center"/>
          </w:tcPr>
          <w:p w14:paraId="291860A3" w14:textId="77777777" w:rsidR="0031148B" w:rsidRPr="00BA0469" w:rsidRDefault="0031148B" w:rsidP="0069240F">
            <w:pPr>
              <w:tabs>
                <w:tab w:val="left" w:pos="5040"/>
                <w:tab w:val="left" w:pos="7920"/>
                <w:tab w:val="left" w:pos="8280"/>
                <w:tab w:val="left" w:pos="9360"/>
              </w:tabs>
              <w:jc w:val="center"/>
              <w:rPr>
                <w:rFonts w:ascii="Calibri" w:hAnsi="Calibri" w:cs="Calibri"/>
                <w:color w:val="FF0000"/>
              </w:rPr>
            </w:pPr>
          </w:p>
        </w:tc>
        <w:tc>
          <w:tcPr>
            <w:tcW w:w="1440" w:type="dxa"/>
            <w:gridSpan w:val="2"/>
            <w:shd w:val="clear" w:color="auto" w:fill="EEECE1" w:themeFill="background2"/>
            <w:vAlign w:val="center"/>
          </w:tcPr>
          <w:p w14:paraId="274004D0" w14:textId="77777777" w:rsidR="0031148B" w:rsidRPr="00BA0469" w:rsidRDefault="00DE5E88" w:rsidP="0069240F">
            <w:pPr>
              <w:tabs>
                <w:tab w:val="left" w:pos="5040"/>
                <w:tab w:val="left" w:pos="7920"/>
                <w:tab w:val="left" w:pos="8280"/>
                <w:tab w:val="left" w:pos="9360"/>
              </w:tabs>
              <w:jc w:val="center"/>
              <w:rPr>
                <w:rFonts w:ascii="Calibri" w:hAnsi="Calibri" w:cs="Calibri"/>
              </w:rPr>
            </w:pPr>
            <w:sdt>
              <w:sdtPr>
                <w:rPr>
                  <w:rFonts w:ascii="Calibri" w:hAnsi="Calibri" w:cs="Calibri"/>
                </w:rPr>
                <w:id w:val="37639621"/>
                <w14:checkbox>
                  <w14:checked w14:val="0"/>
                  <w14:checkedState w14:val="2612" w14:font="MS Gothic"/>
                  <w14:uncheckedState w14:val="2610" w14:font="MS Gothic"/>
                </w14:checkbox>
              </w:sdtPr>
              <w:sdtEndPr/>
              <w:sdtContent>
                <w:r w:rsidR="0031148B" w:rsidRPr="00BA0469">
                  <w:rPr>
                    <w:rFonts w:ascii="Segoe UI Symbol" w:eastAsia="MS Gothic" w:hAnsi="Segoe UI Symbol" w:cs="Segoe UI Symbol"/>
                  </w:rPr>
                  <w:t>☐</w:t>
                </w:r>
              </w:sdtContent>
            </w:sdt>
            <w:r w:rsidR="0031148B" w:rsidRPr="00BA0469">
              <w:rPr>
                <w:rFonts w:ascii="Calibri" w:hAnsi="Calibri" w:cs="Calibri"/>
              </w:rPr>
              <w:t xml:space="preserve">Yes  </w:t>
            </w:r>
            <w:sdt>
              <w:sdtPr>
                <w:rPr>
                  <w:rFonts w:ascii="Calibri" w:hAnsi="Calibri" w:cs="Calibri"/>
                </w:rPr>
                <w:id w:val="-871687494"/>
                <w14:checkbox>
                  <w14:checked w14:val="0"/>
                  <w14:checkedState w14:val="2612" w14:font="MS Gothic"/>
                  <w14:uncheckedState w14:val="2610" w14:font="MS Gothic"/>
                </w14:checkbox>
              </w:sdtPr>
              <w:sdtEndPr/>
              <w:sdtContent>
                <w:r w:rsidR="0031148B" w:rsidRPr="00BA0469">
                  <w:rPr>
                    <w:rFonts w:ascii="Segoe UI Symbol" w:eastAsia="MS Gothic" w:hAnsi="Segoe UI Symbol" w:cs="Segoe UI Symbol"/>
                  </w:rPr>
                  <w:t>☐</w:t>
                </w:r>
              </w:sdtContent>
            </w:sdt>
            <w:r w:rsidR="0031148B" w:rsidRPr="00BA0469">
              <w:rPr>
                <w:rFonts w:ascii="Calibri" w:hAnsi="Calibri" w:cs="Calibri"/>
              </w:rPr>
              <w:t>No</w:t>
            </w:r>
          </w:p>
        </w:tc>
        <w:tc>
          <w:tcPr>
            <w:tcW w:w="9000" w:type="dxa"/>
            <w:gridSpan w:val="2"/>
            <w:shd w:val="clear" w:color="auto" w:fill="FFFFFF" w:themeFill="background1"/>
            <w:vAlign w:val="center"/>
          </w:tcPr>
          <w:p w14:paraId="5E0570DC" w14:textId="77777777" w:rsidR="0031148B" w:rsidRPr="00BA0469" w:rsidRDefault="0031148B" w:rsidP="0069240F">
            <w:pPr>
              <w:tabs>
                <w:tab w:val="left" w:pos="5040"/>
                <w:tab w:val="left" w:pos="7920"/>
                <w:tab w:val="left" w:pos="8280"/>
                <w:tab w:val="left" w:pos="9360"/>
              </w:tabs>
              <w:rPr>
                <w:rFonts w:ascii="Calibri" w:hAnsi="Calibri" w:cs="Calibri"/>
              </w:rPr>
            </w:pPr>
            <w:r w:rsidRPr="00BA0469">
              <w:rPr>
                <w:rFonts w:ascii="Calibri" w:hAnsi="Calibri" w:cs="Calibri"/>
              </w:rPr>
              <w:t xml:space="preserve">The voice is discrepant from the norm for age, gender, or culture and is distracting to the listener; </w:t>
            </w:r>
            <w:r w:rsidRPr="00BA0469">
              <w:rPr>
                <w:rFonts w:ascii="Calibri" w:hAnsi="Calibri" w:cs="Calibri"/>
                <w:b/>
              </w:rPr>
              <w:t>and</w:t>
            </w:r>
          </w:p>
        </w:tc>
      </w:tr>
      <w:tr w:rsidR="0031148B" w:rsidRPr="00BA0469" w14:paraId="5B0D3206" w14:textId="77777777" w:rsidTr="00DE5E88">
        <w:trPr>
          <w:gridAfter w:val="1"/>
          <w:wAfter w:w="72" w:type="dxa"/>
          <w:trHeight w:val="700"/>
        </w:trPr>
        <w:tc>
          <w:tcPr>
            <w:tcW w:w="653" w:type="dxa"/>
            <w:vMerge/>
            <w:shd w:val="clear" w:color="auto" w:fill="FFFFFF" w:themeFill="background1"/>
            <w:vAlign w:val="center"/>
          </w:tcPr>
          <w:p w14:paraId="2E3FC236" w14:textId="77777777" w:rsidR="0031148B" w:rsidRPr="00BA0469" w:rsidRDefault="0031148B" w:rsidP="0069240F">
            <w:pPr>
              <w:tabs>
                <w:tab w:val="left" w:pos="5040"/>
                <w:tab w:val="left" w:pos="7920"/>
                <w:tab w:val="left" w:pos="8280"/>
                <w:tab w:val="left" w:pos="9360"/>
              </w:tabs>
              <w:jc w:val="center"/>
              <w:rPr>
                <w:rFonts w:ascii="Calibri" w:hAnsi="Calibri" w:cs="Calibri"/>
                <w:color w:val="FF0000"/>
              </w:rPr>
            </w:pPr>
          </w:p>
        </w:tc>
        <w:tc>
          <w:tcPr>
            <w:tcW w:w="1440" w:type="dxa"/>
            <w:gridSpan w:val="2"/>
            <w:shd w:val="clear" w:color="auto" w:fill="EEECE1" w:themeFill="background2"/>
            <w:vAlign w:val="center"/>
          </w:tcPr>
          <w:p w14:paraId="5F0A5B7F" w14:textId="77777777" w:rsidR="0031148B" w:rsidRPr="00BA0469" w:rsidRDefault="00DE5E88" w:rsidP="0069240F">
            <w:pPr>
              <w:tabs>
                <w:tab w:val="left" w:pos="5040"/>
                <w:tab w:val="left" w:pos="7920"/>
                <w:tab w:val="left" w:pos="8280"/>
                <w:tab w:val="left" w:pos="9360"/>
              </w:tabs>
              <w:jc w:val="center"/>
              <w:rPr>
                <w:rFonts w:ascii="Calibri" w:hAnsi="Calibri" w:cs="Calibri"/>
              </w:rPr>
            </w:pPr>
            <w:sdt>
              <w:sdtPr>
                <w:rPr>
                  <w:rFonts w:ascii="Calibri" w:hAnsi="Calibri" w:cs="Calibri"/>
                </w:rPr>
                <w:id w:val="-1448380044"/>
                <w14:checkbox>
                  <w14:checked w14:val="0"/>
                  <w14:checkedState w14:val="2612" w14:font="MS Gothic"/>
                  <w14:uncheckedState w14:val="2610" w14:font="MS Gothic"/>
                </w14:checkbox>
              </w:sdtPr>
              <w:sdtEndPr/>
              <w:sdtContent>
                <w:r w:rsidR="0031148B" w:rsidRPr="00BA0469">
                  <w:rPr>
                    <w:rFonts w:ascii="Segoe UI Symbol" w:eastAsia="MS Gothic" w:hAnsi="Segoe UI Symbol" w:cs="Segoe UI Symbol"/>
                  </w:rPr>
                  <w:t>☐</w:t>
                </w:r>
              </w:sdtContent>
            </w:sdt>
            <w:r w:rsidR="0031148B" w:rsidRPr="00BA0469">
              <w:rPr>
                <w:rFonts w:ascii="Calibri" w:hAnsi="Calibri" w:cs="Calibri"/>
              </w:rPr>
              <w:t xml:space="preserve">Yes  </w:t>
            </w:r>
            <w:sdt>
              <w:sdtPr>
                <w:rPr>
                  <w:rFonts w:ascii="Calibri" w:hAnsi="Calibri" w:cs="Calibri"/>
                </w:rPr>
                <w:id w:val="-1385566318"/>
                <w14:checkbox>
                  <w14:checked w14:val="0"/>
                  <w14:checkedState w14:val="2612" w14:font="MS Gothic"/>
                  <w14:uncheckedState w14:val="2610" w14:font="MS Gothic"/>
                </w14:checkbox>
              </w:sdtPr>
              <w:sdtEndPr/>
              <w:sdtContent>
                <w:r w:rsidR="0031148B" w:rsidRPr="00BA0469">
                  <w:rPr>
                    <w:rFonts w:ascii="Segoe UI Symbol" w:eastAsia="MS Gothic" w:hAnsi="Segoe UI Symbol" w:cs="Segoe UI Symbol"/>
                  </w:rPr>
                  <w:t>☐</w:t>
                </w:r>
              </w:sdtContent>
            </w:sdt>
            <w:r w:rsidR="0031148B" w:rsidRPr="00BA0469">
              <w:rPr>
                <w:rFonts w:ascii="Calibri" w:hAnsi="Calibri" w:cs="Calibri"/>
              </w:rPr>
              <w:t>No</w:t>
            </w:r>
          </w:p>
        </w:tc>
        <w:tc>
          <w:tcPr>
            <w:tcW w:w="9000" w:type="dxa"/>
            <w:gridSpan w:val="2"/>
            <w:shd w:val="clear" w:color="auto" w:fill="FFFFFF" w:themeFill="background1"/>
            <w:vAlign w:val="center"/>
          </w:tcPr>
          <w:p w14:paraId="2B64F4B9" w14:textId="77777777" w:rsidR="0031148B" w:rsidRPr="00BA0469" w:rsidRDefault="0031148B" w:rsidP="0069240F">
            <w:pPr>
              <w:tabs>
                <w:tab w:val="left" w:pos="5040"/>
                <w:tab w:val="left" w:pos="7920"/>
                <w:tab w:val="left" w:pos="8280"/>
                <w:tab w:val="left" w:pos="9360"/>
              </w:tabs>
              <w:rPr>
                <w:rFonts w:ascii="Calibri" w:hAnsi="Calibri" w:cs="Calibri"/>
              </w:rPr>
            </w:pPr>
            <w:r w:rsidRPr="00BA0469">
              <w:rPr>
                <w:rFonts w:ascii="Calibri" w:hAnsi="Calibri" w:cs="Calibri"/>
              </w:rPr>
              <w:t>The disorder is not the result of a temporary problem, such as normal voice changes, allergies, colds, or similar conditions.</w:t>
            </w:r>
          </w:p>
        </w:tc>
      </w:tr>
      <w:tr w:rsidR="00DE5E88" w14:paraId="4034A516" w14:textId="77777777" w:rsidTr="00DE5E88">
        <w:trPr>
          <w:trHeight w:val="1011"/>
        </w:trPr>
        <w:tc>
          <w:tcPr>
            <w:tcW w:w="11160" w:type="dxa"/>
            <w:gridSpan w:val="6"/>
            <w:tcBorders>
              <w:top w:val="single" w:sz="4" w:space="0" w:color="auto"/>
              <w:left w:val="single" w:sz="4" w:space="0" w:color="auto"/>
              <w:bottom w:val="single" w:sz="4" w:space="0" w:color="auto"/>
              <w:right w:val="single" w:sz="4" w:space="0" w:color="auto"/>
            </w:tcBorders>
            <w:vAlign w:val="center"/>
            <w:hideMark/>
          </w:tcPr>
          <w:p w14:paraId="25EE40B2" w14:textId="77777777" w:rsidR="00DE5E88" w:rsidRDefault="00DE5E88">
            <w:pPr>
              <w:tabs>
                <w:tab w:val="left" w:pos="5040"/>
                <w:tab w:val="left" w:pos="7920"/>
                <w:tab w:val="left" w:pos="8280"/>
                <w:tab w:val="left" w:pos="9360"/>
              </w:tabs>
              <w:rPr>
                <w:rFonts w:cstheme="minorHAnsi"/>
                <w:color w:val="FF0000"/>
              </w:rPr>
            </w:pPr>
            <w:r>
              <w:rPr>
                <w:rFonts w:cstheme="minorHAnsi"/>
              </w:rPr>
              <w:t xml:space="preserve">Adverse effects in educational performance must be verified through the full and individual evaluation procedures as provided in § 24:05:25:04. </w:t>
            </w:r>
            <w:r>
              <w:rPr>
                <w:rFonts w:cstheme="minorHAnsi"/>
                <w:b/>
              </w:rPr>
              <w:t>(This is addressed on page 3 of the Main Eligibility Document)</w:t>
            </w:r>
          </w:p>
        </w:tc>
      </w:tr>
    </w:tbl>
    <w:p w14:paraId="727F3CA0" w14:textId="77777777" w:rsidR="0031148B" w:rsidRPr="00BA0469" w:rsidRDefault="0031148B" w:rsidP="008D75A3">
      <w:pPr>
        <w:rPr>
          <w:rFonts w:ascii="Calibri" w:hAnsi="Calibri" w:cs="Calibri"/>
        </w:rPr>
      </w:pPr>
    </w:p>
    <w:p w14:paraId="18801F64" w14:textId="77777777" w:rsidR="00C73878" w:rsidRPr="00BA0469" w:rsidRDefault="00C73878" w:rsidP="00C73878">
      <w:pPr>
        <w:pBdr>
          <w:top w:val="single" w:sz="4" w:space="1" w:color="auto"/>
          <w:left w:val="single" w:sz="4" w:space="4" w:color="auto"/>
          <w:bottom w:val="single" w:sz="4" w:space="1" w:color="auto"/>
          <w:right w:val="single" w:sz="4" w:space="18" w:color="auto"/>
        </w:pBdr>
        <w:shd w:val="clear" w:color="auto" w:fill="FFFFFF" w:themeFill="background1"/>
        <w:rPr>
          <w:rFonts w:ascii="Calibri" w:hAnsi="Calibri" w:cs="Calibri"/>
        </w:rPr>
      </w:pPr>
      <w:r w:rsidRPr="00BA0469">
        <w:rPr>
          <w:rFonts w:ascii="Calibri" w:hAnsi="Calibri" w:cs="Calibri"/>
        </w:rPr>
        <w:lastRenderedPageBreak/>
        <w:t>The Eligibility team determined that:</w:t>
      </w:r>
    </w:p>
    <w:p w14:paraId="3AEC5B87" w14:textId="751B8C97" w:rsidR="00C73878" w:rsidRPr="00BA0469" w:rsidRDefault="00DE5E88" w:rsidP="00BA0469">
      <w:pPr>
        <w:pBdr>
          <w:top w:val="single" w:sz="4" w:space="1" w:color="auto"/>
          <w:left w:val="single" w:sz="4" w:space="4" w:color="auto"/>
          <w:bottom w:val="single" w:sz="4" w:space="1" w:color="auto"/>
          <w:right w:val="single" w:sz="4" w:space="18" w:color="auto"/>
        </w:pBdr>
        <w:shd w:val="clear" w:color="auto" w:fill="FFFFFF" w:themeFill="background1"/>
        <w:tabs>
          <w:tab w:val="right" w:pos="10800"/>
        </w:tabs>
        <w:rPr>
          <w:rFonts w:ascii="Calibri" w:hAnsi="Calibri" w:cs="Calibri"/>
        </w:rPr>
      </w:pPr>
      <w:sdt>
        <w:sdtPr>
          <w:rPr>
            <w:rFonts w:ascii="Calibri" w:hAnsi="Calibri" w:cs="Calibri"/>
          </w:rPr>
          <w:id w:val="1244997674"/>
          <w14:checkbox>
            <w14:checked w14:val="0"/>
            <w14:checkedState w14:val="2612" w14:font="MS Gothic"/>
            <w14:uncheckedState w14:val="2610" w14:font="MS Gothic"/>
          </w14:checkbox>
        </w:sdtPr>
        <w:sdtEndPr/>
        <w:sdtContent>
          <w:r w:rsidR="00C73878" w:rsidRPr="00BA0469">
            <w:rPr>
              <w:rFonts w:ascii="Segoe UI Symbol" w:eastAsia="MS Gothic" w:hAnsi="Segoe UI Symbol" w:cs="Segoe UI Symbol"/>
            </w:rPr>
            <w:t>☐</w:t>
          </w:r>
        </w:sdtContent>
      </w:sdt>
      <w:r w:rsidR="00C73878" w:rsidRPr="00BA0469">
        <w:rPr>
          <w:rFonts w:ascii="Calibri" w:hAnsi="Calibri" w:cs="Calibri"/>
        </w:rPr>
        <w:t xml:space="preserve"> Yes   </w:t>
      </w:r>
      <w:sdt>
        <w:sdtPr>
          <w:rPr>
            <w:rFonts w:ascii="Calibri" w:hAnsi="Calibri" w:cs="Calibri"/>
          </w:rPr>
          <w:id w:val="438116148"/>
          <w14:checkbox>
            <w14:checked w14:val="0"/>
            <w14:checkedState w14:val="2612" w14:font="MS Gothic"/>
            <w14:uncheckedState w14:val="2610" w14:font="MS Gothic"/>
          </w14:checkbox>
        </w:sdtPr>
        <w:sdtEndPr/>
        <w:sdtContent>
          <w:r w:rsidR="00C73878" w:rsidRPr="00BA0469">
            <w:rPr>
              <w:rFonts w:ascii="Segoe UI Symbol" w:eastAsia="MS Gothic" w:hAnsi="Segoe UI Symbol" w:cs="Segoe UI Symbol"/>
            </w:rPr>
            <w:t>☐</w:t>
          </w:r>
        </w:sdtContent>
      </w:sdt>
      <w:r w:rsidR="00C73878" w:rsidRPr="00BA0469">
        <w:rPr>
          <w:rFonts w:ascii="Calibri" w:hAnsi="Calibri" w:cs="Calibri"/>
        </w:rPr>
        <w:t xml:space="preserve"> No - The student meets criteria under the category of</w:t>
      </w:r>
      <w:r w:rsidR="00C73878" w:rsidRPr="00BA0469">
        <w:rPr>
          <w:rFonts w:ascii="Calibri" w:hAnsi="Calibri" w:cs="Calibri"/>
          <w:b/>
        </w:rPr>
        <w:t xml:space="preserve"> Speech/Language Impairment</w:t>
      </w:r>
      <w:r w:rsidR="00BA0469">
        <w:rPr>
          <w:rFonts w:ascii="Calibri" w:hAnsi="Calibri" w:cs="Calibri"/>
          <w:b/>
        </w:rPr>
        <w:tab/>
      </w:r>
    </w:p>
    <w:sectPr w:rsidR="00C73878" w:rsidRPr="00BA0469" w:rsidSect="00A04108">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7DFD" w14:textId="77777777" w:rsidR="00772131" w:rsidRDefault="00772131" w:rsidP="001B4EAB">
      <w:pPr>
        <w:spacing w:after="0" w:line="240" w:lineRule="auto"/>
      </w:pPr>
      <w:r>
        <w:separator/>
      </w:r>
    </w:p>
  </w:endnote>
  <w:endnote w:type="continuationSeparator" w:id="0">
    <w:p w14:paraId="295AA409" w14:textId="77777777" w:rsidR="00772131" w:rsidRDefault="00772131" w:rsidP="001B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34798"/>
      <w:docPartObj>
        <w:docPartGallery w:val="Page Numbers (Bottom of Page)"/>
        <w:docPartUnique/>
      </w:docPartObj>
    </w:sdtPr>
    <w:sdtEndPr>
      <w:rPr>
        <w:noProof/>
      </w:rPr>
    </w:sdtEndPr>
    <w:sdtContent>
      <w:p w14:paraId="40D722EF" w14:textId="517EFD43" w:rsidR="0031148B" w:rsidRDefault="0031148B" w:rsidP="0031148B">
        <w:pPr>
          <w:pStyle w:val="Footer"/>
          <w:ind w:firstLine="4320"/>
          <w:jc w:val="cen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June 24, 2025</w:t>
        </w:r>
      </w:p>
    </w:sdtContent>
  </w:sdt>
  <w:p w14:paraId="32DAD8D1" w14:textId="16652207" w:rsidR="007E51E0" w:rsidRDefault="007E5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6F60" w14:textId="77777777" w:rsidR="00772131" w:rsidRDefault="00772131" w:rsidP="001B4EAB">
      <w:pPr>
        <w:spacing w:after="0" w:line="240" w:lineRule="auto"/>
      </w:pPr>
      <w:r>
        <w:separator/>
      </w:r>
    </w:p>
  </w:footnote>
  <w:footnote w:type="continuationSeparator" w:id="0">
    <w:p w14:paraId="79C81B41" w14:textId="77777777" w:rsidR="00772131" w:rsidRDefault="00772131" w:rsidP="001B4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8EC9" w14:textId="0974DF47" w:rsidR="007E51E0" w:rsidRDefault="0029084B" w:rsidP="0029084B">
    <w:pPr>
      <w:spacing w:after="0" w:line="240" w:lineRule="auto"/>
      <w:ind w:right="-720"/>
      <w:rPr>
        <w:rFonts w:ascii="Arial" w:hAnsi="Arial" w:cs="Arial"/>
        <w:b/>
        <w:caps/>
        <w:sz w:val="20"/>
        <w:szCs w:val="20"/>
      </w:rPr>
    </w:pPr>
    <w:r>
      <w:rPr>
        <w:rFonts w:ascii="Arial" w:hAnsi="Arial" w:cs="Arial"/>
        <w:b/>
        <w:caps/>
        <w:noProof/>
        <w:sz w:val="20"/>
        <w:szCs w:val="20"/>
      </w:rPr>
      <w:drawing>
        <wp:inline distT="0" distB="0" distL="0" distR="0" wp14:anchorId="4FD66500" wp14:editId="3D2EFA6C">
          <wp:extent cx="1432560" cy="316785"/>
          <wp:effectExtent l="0" t="0" r="0" b="7620"/>
          <wp:docPr id="1" name="Picture 1" descr="South Dak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akota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587" cy="319666"/>
                  </a:xfrm>
                  <a:prstGeom prst="rect">
                    <a:avLst/>
                  </a:prstGeom>
                  <a:noFill/>
                </pic:spPr>
              </pic:pic>
            </a:graphicData>
          </a:graphic>
        </wp:inline>
      </w:drawing>
    </w:r>
    <w:r>
      <w:rPr>
        <w:rFonts w:ascii="Arial" w:hAnsi="Arial" w:cs="Arial"/>
        <w:b/>
        <w:caps/>
        <w:sz w:val="20"/>
        <w:szCs w:val="20"/>
      </w:rPr>
      <w:t xml:space="preserve">    </w:t>
    </w:r>
    <w:r w:rsidR="007E51E0" w:rsidRPr="008D75A3">
      <w:rPr>
        <w:rFonts w:ascii="Arial" w:hAnsi="Arial" w:cs="Arial"/>
        <w:b/>
        <w:caps/>
        <w:sz w:val="20"/>
        <w:szCs w:val="20"/>
      </w:rPr>
      <w:t>Determination of Eligibility/Continued Eligibility</w:t>
    </w:r>
  </w:p>
  <w:p w14:paraId="520694A1" w14:textId="77777777" w:rsidR="007E51E0" w:rsidRDefault="007E51E0" w:rsidP="0029084B">
    <w:pPr>
      <w:spacing w:after="0" w:line="240" w:lineRule="auto"/>
      <w:ind w:right="-720"/>
      <w:jc w:val="center"/>
      <w:rPr>
        <w:rFonts w:ascii="Arial" w:hAnsi="Arial" w:cs="Arial"/>
        <w:b/>
        <w:caps/>
        <w:sz w:val="20"/>
        <w:szCs w:val="20"/>
      </w:rPr>
    </w:pPr>
    <w:r w:rsidRPr="008D75A3">
      <w:rPr>
        <w:rFonts w:ascii="Arial" w:hAnsi="Arial" w:cs="Arial"/>
        <w:b/>
        <w:caps/>
        <w:sz w:val="20"/>
        <w:szCs w:val="20"/>
      </w:rPr>
      <w:t>ARSD 24:05:24:01 &amp; 24:05:25</w:t>
    </w:r>
  </w:p>
  <w:p w14:paraId="6180B5A2" w14:textId="15AFDAE2" w:rsidR="007E51E0" w:rsidRDefault="007E51E0" w:rsidP="0029084B">
    <w:pPr>
      <w:spacing w:after="0" w:line="240" w:lineRule="auto"/>
      <w:ind w:right="-720"/>
      <w:jc w:val="center"/>
      <w:rPr>
        <w:rFonts w:ascii="Arial" w:hAnsi="Arial" w:cs="Arial"/>
        <w:sz w:val="20"/>
      </w:rPr>
    </w:pPr>
  </w:p>
  <w:p w14:paraId="166CCE85" w14:textId="160B5A8D" w:rsidR="007E51E0" w:rsidRPr="00504705" w:rsidRDefault="007E51E0" w:rsidP="0029084B">
    <w:pPr>
      <w:spacing w:after="0" w:line="240" w:lineRule="auto"/>
      <w:ind w:right="-720"/>
      <w:jc w:val="center"/>
      <w:rPr>
        <w:rFonts w:ascii="Arial" w:hAnsi="Arial" w:cs="Arial"/>
        <w:b/>
        <w:caps/>
        <w:sz w:val="20"/>
        <w:szCs w:val="20"/>
      </w:rPr>
    </w:pPr>
    <w:r w:rsidRPr="00504705">
      <w:rPr>
        <w:rFonts w:ascii="Arial" w:hAnsi="Arial" w:cs="Arial"/>
        <w:b/>
        <w:sz w:val="20"/>
      </w:rPr>
      <w:t>(SPEECH/LANGUAGE IMPAIRMENT – 550)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446"/>
    <w:multiLevelType w:val="hybridMultilevel"/>
    <w:tmpl w:val="DFB8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934B5"/>
    <w:multiLevelType w:val="hybridMultilevel"/>
    <w:tmpl w:val="81E82A6A"/>
    <w:lvl w:ilvl="0" w:tplc="AD0ADFB2">
      <w:start w:val="1"/>
      <w:numFmt w:val="bullet"/>
      <w:lvlText w:val="□"/>
      <w:lvlJc w:val="left"/>
      <w:pPr>
        <w:ind w:left="360" w:hanging="360"/>
      </w:pPr>
      <w:rPr>
        <w:rFonts w:ascii="Arial" w:hAnsi="Aria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D710E2"/>
    <w:multiLevelType w:val="hybridMultilevel"/>
    <w:tmpl w:val="C354FE18"/>
    <w:lvl w:ilvl="0" w:tplc="9EA22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278992">
    <w:abstractNumId w:val="1"/>
  </w:num>
  <w:num w:numId="2" w16cid:durableId="1296375999">
    <w:abstractNumId w:val="2"/>
  </w:num>
  <w:num w:numId="3" w16cid:durableId="106391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AB"/>
    <w:rsid w:val="00004BA8"/>
    <w:rsid w:val="000059B6"/>
    <w:rsid w:val="00093C6C"/>
    <w:rsid w:val="000A4C17"/>
    <w:rsid w:val="000D70E3"/>
    <w:rsid w:val="00124FA7"/>
    <w:rsid w:val="00163261"/>
    <w:rsid w:val="00191F8E"/>
    <w:rsid w:val="00197FA7"/>
    <w:rsid w:val="001B4EAB"/>
    <w:rsid w:val="001C6CA0"/>
    <w:rsid w:val="001F4416"/>
    <w:rsid w:val="00224808"/>
    <w:rsid w:val="00226E98"/>
    <w:rsid w:val="0029084B"/>
    <w:rsid w:val="002A29CE"/>
    <w:rsid w:val="002C357E"/>
    <w:rsid w:val="002F19E7"/>
    <w:rsid w:val="0031148B"/>
    <w:rsid w:val="00351362"/>
    <w:rsid w:val="00366DC1"/>
    <w:rsid w:val="004607D2"/>
    <w:rsid w:val="00482AAB"/>
    <w:rsid w:val="004919A2"/>
    <w:rsid w:val="00504705"/>
    <w:rsid w:val="00516FEE"/>
    <w:rsid w:val="00523590"/>
    <w:rsid w:val="00584BF2"/>
    <w:rsid w:val="005A2F1F"/>
    <w:rsid w:val="00603EE0"/>
    <w:rsid w:val="006328BB"/>
    <w:rsid w:val="0066366C"/>
    <w:rsid w:val="0066516C"/>
    <w:rsid w:val="0067799A"/>
    <w:rsid w:val="00700435"/>
    <w:rsid w:val="00721C9D"/>
    <w:rsid w:val="00755DF7"/>
    <w:rsid w:val="007637E5"/>
    <w:rsid w:val="00772110"/>
    <w:rsid w:val="00772131"/>
    <w:rsid w:val="007861A3"/>
    <w:rsid w:val="007E51E0"/>
    <w:rsid w:val="00842E9F"/>
    <w:rsid w:val="00890986"/>
    <w:rsid w:val="008B468A"/>
    <w:rsid w:val="008C6130"/>
    <w:rsid w:val="008D75A3"/>
    <w:rsid w:val="00947C26"/>
    <w:rsid w:val="00947C8D"/>
    <w:rsid w:val="009967FE"/>
    <w:rsid w:val="00996C8D"/>
    <w:rsid w:val="009A0FF5"/>
    <w:rsid w:val="009A39D2"/>
    <w:rsid w:val="009E24FA"/>
    <w:rsid w:val="009E5E9A"/>
    <w:rsid w:val="009F08E6"/>
    <w:rsid w:val="009F4586"/>
    <w:rsid w:val="00A04108"/>
    <w:rsid w:val="00A168A4"/>
    <w:rsid w:val="00A20D56"/>
    <w:rsid w:val="00AB58A7"/>
    <w:rsid w:val="00AD03CC"/>
    <w:rsid w:val="00AF2A56"/>
    <w:rsid w:val="00B11812"/>
    <w:rsid w:val="00B44C41"/>
    <w:rsid w:val="00B67D1E"/>
    <w:rsid w:val="00B903F0"/>
    <w:rsid w:val="00BA0469"/>
    <w:rsid w:val="00BB0A0C"/>
    <w:rsid w:val="00BD7EF6"/>
    <w:rsid w:val="00C55D52"/>
    <w:rsid w:val="00C73878"/>
    <w:rsid w:val="00CB08E8"/>
    <w:rsid w:val="00D24A3F"/>
    <w:rsid w:val="00D618E3"/>
    <w:rsid w:val="00D62C7C"/>
    <w:rsid w:val="00DA4F3B"/>
    <w:rsid w:val="00DB6BA2"/>
    <w:rsid w:val="00DC39E3"/>
    <w:rsid w:val="00DE26F6"/>
    <w:rsid w:val="00DE5E88"/>
    <w:rsid w:val="00E03523"/>
    <w:rsid w:val="00E40E42"/>
    <w:rsid w:val="00E574E0"/>
    <w:rsid w:val="00EF3242"/>
    <w:rsid w:val="00F213E1"/>
    <w:rsid w:val="00FB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A1E679"/>
  <w15:docId w15:val="{46ACCAD9-E085-4C49-9F43-02BC9F2E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4EAB"/>
    <w:rPr>
      <w:sz w:val="16"/>
      <w:szCs w:val="16"/>
    </w:rPr>
  </w:style>
  <w:style w:type="paragraph" w:styleId="CommentText">
    <w:name w:val="annotation text"/>
    <w:basedOn w:val="Normal"/>
    <w:link w:val="CommentTextChar"/>
    <w:uiPriority w:val="99"/>
    <w:semiHidden/>
    <w:unhideWhenUsed/>
    <w:rsid w:val="001B4EAB"/>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B4EAB"/>
    <w:rPr>
      <w:rFonts w:eastAsiaTheme="minorEastAsia"/>
      <w:sz w:val="20"/>
      <w:szCs w:val="20"/>
    </w:rPr>
  </w:style>
  <w:style w:type="table" w:styleId="TableGrid">
    <w:name w:val="Table Grid"/>
    <w:basedOn w:val="TableNormal"/>
    <w:uiPriority w:val="59"/>
    <w:rsid w:val="001B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EAB"/>
    <w:rPr>
      <w:rFonts w:ascii="Tahoma" w:hAnsi="Tahoma" w:cs="Tahoma"/>
      <w:sz w:val="16"/>
      <w:szCs w:val="16"/>
    </w:rPr>
  </w:style>
  <w:style w:type="paragraph" w:styleId="Header">
    <w:name w:val="header"/>
    <w:basedOn w:val="Normal"/>
    <w:link w:val="HeaderChar"/>
    <w:uiPriority w:val="99"/>
    <w:unhideWhenUsed/>
    <w:rsid w:val="001B4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EAB"/>
  </w:style>
  <w:style w:type="paragraph" w:styleId="Footer">
    <w:name w:val="footer"/>
    <w:basedOn w:val="Normal"/>
    <w:link w:val="FooterChar"/>
    <w:uiPriority w:val="99"/>
    <w:unhideWhenUsed/>
    <w:rsid w:val="001B4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EAB"/>
  </w:style>
  <w:style w:type="paragraph" w:styleId="CommentSubject">
    <w:name w:val="annotation subject"/>
    <w:basedOn w:val="CommentText"/>
    <w:next w:val="CommentText"/>
    <w:link w:val="CommentSubjectChar"/>
    <w:uiPriority w:val="99"/>
    <w:semiHidden/>
    <w:unhideWhenUsed/>
    <w:rsid w:val="00A04108"/>
    <w:rPr>
      <w:rFonts w:eastAsiaTheme="minorHAnsi"/>
      <w:b/>
      <w:bCs/>
    </w:rPr>
  </w:style>
  <w:style w:type="character" w:customStyle="1" w:styleId="CommentSubjectChar">
    <w:name w:val="Comment Subject Char"/>
    <w:basedOn w:val="CommentTextChar"/>
    <w:link w:val="CommentSubject"/>
    <w:uiPriority w:val="99"/>
    <w:semiHidden/>
    <w:rsid w:val="00A04108"/>
    <w:rPr>
      <w:rFonts w:eastAsiaTheme="minorEastAsia"/>
      <w:b/>
      <w:bCs/>
      <w:sz w:val="20"/>
      <w:szCs w:val="20"/>
    </w:rPr>
  </w:style>
  <w:style w:type="paragraph" w:styleId="ListParagraph">
    <w:name w:val="List Paragraph"/>
    <w:basedOn w:val="Normal"/>
    <w:uiPriority w:val="34"/>
    <w:qFormat/>
    <w:rsid w:val="005A2F1F"/>
    <w:pPr>
      <w:ind w:left="720"/>
      <w:contextualSpacing/>
    </w:pPr>
  </w:style>
  <w:style w:type="paragraph" w:styleId="NormalWeb">
    <w:name w:val="Normal (Web)"/>
    <w:basedOn w:val="Normal"/>
    <w:uiPriority w:val="99"/>
    <w:unhideWhenUsed/>
    <w:rsid w:val="00482A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9323">
      <w:bodyDiv w:val="1"/>
      <w:marLeft w:val="0"/>
      <w:marRight w:val="0"/>
      <w:marTop w:val="0"/>
      <w:marBottom w:val="0"/>
      <w:divBdr>
        <w:top w:val="none" w:sz="0" w:space="0" w:color="auto"/>
        <w:left w:val="none" w:sz="0" w:space="0" w:color="auto"/>
        <w:bottom w:val="none" w:sz="0" w:space="0" w:color="auto"/>
        <w:right w:val="none" w:sz="0" w:space="0" w:color="auto"/>
      </w:divBdr>
      <w:divsChild>
        <w:div w:id="1430082663">
          <w:marLeft w:val="0"/>
          <w:marRight w:val="0"/>
          <w:marTop w:val="0"/>
          <w:marBottom w:val="0"/>
          <w:divBdr>
            <w:top w:val="none" w:sz="0" w:space="0" w:color="auto"/>
            <w:left w:val="none" w:sz="0" w:space="0" w:color="auto"/>
            <w:bottom w:val="none" w:sz="0" w:space="0" w:color="auto"/>
            <w:right w:val="none" w:sz="0" w:space="0" w:color="auto"/>
          </w:divBdr>
          <w:divsChild>
            <w:div w:id="1656035265">
              <w:marLeft w:val="0"/>
              <w:marRight w:val="0"/>
              <w:marTop w:val="0"/>
              <w:marBottom w:val="0"/>
              <w:divBdr>
                <w:top w:val="none" w:sz="0" w:space="0" w:color="auto"/>
                <w:left w:val="none" w:sz="0" w:space="0" w:color="auto"/>
                <w:bottom w:val="none" w:sz="0" w:space="0" w:color="auto"/>
                <w:right w:val="none" w:sz="0" w:space="0" w:color="auto"/>
              </w:divBdr>
              <w:divsChild>
                <w:div w:id="1739597319">
                  <w:marLeft w:val="0"/>
                  <w:marRight w:val="0"/>
                  <w:marTop w:val="0"/>
                  <w:marBottom w:val="0"/>
                  <w:divBdr>
                    <w:top w:val="none" w:sz="0" w:space="0" w:color="auto"/>
                    <w:left w:val="none" w:sz="0" w:space="0" w:color="auto"/>
                    <w:bottom w:val="none" w:sz="0" w:space="0" w:color="auto"/>
                    <w:right w:val="none" w:sz="0" w:space="0" w:color="auto"/>
                  </w:divBdr>
                  <w:divsChild>
                    <w:div w:id="15505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80253">
      <w:bodyDiv w:val="1"/>
      <w:marLeft w:val="0"/>
      <w:marRight w:val="0"/>
      <w:marTop w:val="0"/>
      <w:marBottom w:val="0"/>
      <w:divBdr>
        <w:top w:val="none" w:sz="0" w:space="0" w:color="auto"/>
        <w:left w:val="none" w:sz="0" w:space="0" w:color="auto"/>
        <w:bottom w:val="none" w:sz="0" w:space="0" w:color="auto"/>
        <w:right w:val="none" w:sz="0" w:space="0" w:color="auto"/>
      </w:divBdr>
      <w:divsChild>
        <w:div w:id="506142246">
          <w:marLeft w:val="0"/>
          <w:marRight w:val="0"/>
          <w:marTop w:val="0"/>
          <w:marBottom w:val="0"/>
          <w:divBdr>
            <w:top w:val="none" w:sz="0" w:space="0" w:color="auto"/>
            <w:left w:val="none" w:sz="0" w:space="0" w:color="auto"/>
            <w:bottom w:val="none" w:sz="0" w:space="0" w:color="auto"/>
            <w:right w:val="none" w:sz="0" w:space="0" w:color="auto"/>
          </w:divBdr>
          <w:divsChild>
            <w:div w:id="298194926">
              <w:marLeft w:val="0"/>
              <w:marRight w:val="0"/>
              <w:marTop w:val="0"/>
              <w:marBottom w:val="0"/>
              <w:divBdr>
                <w:top w:val="none" w:sz="0" w:space="0" w:color="auto"/>
                <w:left w:val="none" w:sz="0" w:space="0" w:color="auto"/>
                <w:bottom w:val="none" w:sz="0" w:space="0" w:color="auto"/>
                <w:right w:val="none" w:sz="0" w:space="0" w:color="auto"/>
              </w:divBdr>
              <w:divsChild>
                <w:div w:id="668674682">
                  <w:marLeft w:val="0"/>
                  <w:marRight w:val="0"/>
                  <w:marTop w:val="0"/>
                  <w:marBottom w:val="0"/>
                  <w:divBdr>
                    <w:top w:val="none" w:sz="0" w:space="0" w:color="auto"/>
                    <w:left w:val="none" w:sz="0" w:space="0" w:color="auto"/>
                    <w:bottom w:val="none" w:sz="0" w:space="0" w:color="auto"/>
                    <w:right w:val="none" w:sz="0" w:space="0" w:color="auto"/>
                  </w:divBdr>
                  <w:divsChild>
                    <w:div w:id="10510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2443">
      <w:bodyDiv w:val="1"/>
      <w:marLeft w:val="0"/>
      <w:marRight w:val="0"/>
      <w:marTop w:val="0"/>
      <w:marBottom w:val="0"/>
      <w:divBdr>
        <w:top w:val="none" w:sz="0" w:space="0" w:color="auto"/>
        <w:left w:val="none" w:sz="0" w:space="0" w:color="auto"/>
        <w:bottom w:val="none" w:sz="0" w:space="0" w:color="auto"/>
        <w:right w:val="none" w:sz="0" w:space="0" w:color="auto"/>
      </w:divBdr>
      <w:divsChild>
        <w:div w:id="1522013423">
          <w:marLeft w:val="0"/>
          <w:marRight w:val="0"/>
          <w:marTop w:val="0"/>
          <w:marBottom w:val="0"/>
          <w:divBdr>
            <w:top w:val="none" w:sz="0" w:space="0" w:color="auto"/>
            <w:left w:val="none" w:sz="0" w:space="0" w:color="auto"/>
            <w:bottom w:val="none" w:sz="0" w:space="0" w:color="auto"/>
            <w:right w:val="none" w:sz="0" w:space="0" w:color="auto"/>
          </w:divBdr>
          <w:divsChild>
            <w:div w:id="1710834128">
              <w:marLeft w:val="0"/>
              <w:marRight w:val="0"/>
              <w:marTop w:val="0"/>
              <w:marBottom w:val="0"/>
              <w:divBdr>
                <w:top w:val="none" w:sz="0" w:space="0" w:color="auto"/>
                <w:left w:val="none" w:sz="0" w:space="0" w:color="auto"/>
                <w:bottom w:val="none" w:sz="0" w:space="0" w:color="auto"/>
                <w:right w:val="none" w:sz="0" w:space="0" w:color="auto"/>
              </w:divBdr>
              <w:divsChild>
                <w:div w:id="2003776295">
                  <w:marLeft w:val="0"/>
                  <w:marRight w:val="0"/>
                  <w:marTop w:val="0"/>
                  <w:marBottom w:val="0"/>
                  <w:divBdr>
                    <w:top w:val="none" w:sz="0" w:space="0" w:color="auto"/>
                    <w:left w:val="none" w:sz="0" w:space="0" w:color="auto"/>
                    <w:bottom w:val="none" w:sz="0" w:space="0" w:color="auto"/>
                    <w:right w:val="none" w:sz="0" w:space="0" w:color="auto"/>
                  </w:divBdr>
                  <w:divsChild>
                    <w:div w:id="7292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1962">
      <w:bodyDiv w:val="1"/>
      <w:marLeft w:val="0"/>
      <w:marRight w:val="0"/>
      <w:marTop w:val="0"/>
      <w:marBottom w:val="0"/>
      <w:divBdr>
        <w:top w:val="none" w:sz="0" w:space="0" w:color="auto"/>
        <w:left w:val="none" w:sz="0" w:space="0" w:color="auto"/>
        <w:bottom w:val="none" w:sz="0" w:space="0" w:color="auto"/>
        <w:right w:val="none" w:sz="0" w:space="0" w:color="auto"/>
      </w:divBdr>
      <w:divsChild>
        <w:div w:id="354422976">
          <w:marLeft w:val="0"/>
          <w:marRight w:val="0"/>
          <w:marTop w:val="0"/>
          <w:marBottom w:val="0"/>
          <w:divBdr>
            <w:top w:val="none" w:sz="0" w:space="0" w:color="auto"/>
            <w:left w:val="none" w:sz="0" w:space="0" w:color="auto"/>
            <w:bottom w:val="none" w:sz="0" w:space="0" w:color="auto"/>
            <w:right w:val="none" w:sz="0" w:space="0" w:color="auto"/>
          </w:divBdr>
          <w:divsChild>
            <w:div w:id="1345866878">
              <w:marLeft w:val="0"/>
              <w:marRight w:val="0"/>
              <w:marTop w:val="0"/>
              <w:marBottom w:val="0"/>
              <w:divBdr>
                <w:top w:val="none" w:sz="0" w:space="0" w:color="auto"/>
                <w:left w:val="none" w:sz="0" w:space="0" w:color="auto"/>
                <w:bottom w:val="none" w:sz="0" w:space="0" w:color="auto"/>
                <w:right w:val="none" w:sz="0" w:space="0" w:color="auto"/>
              </w:divBdr>
              <w:divsChild>
                <w:div w:id="1105079721">
                  <w:marLeft w:val="0"/>
                  <w:marRight w:val="0"/>
                  <w:marTop w:val="0"/>
                  <w:marBottom w:val="0"/>
                  <w:divBdr>
                    <w:top w:val="none" w:sz="0" w:space="0" w:color="auto"/>
                    <w:left w:val="none" w:sz="0" w:space="0" w:color="auto"/>
                    <w:bottom w:val="none" w:sz="0" w:space="0" w:color="auto"/>
                    <w:right w:val="none" w:sz="0" w:space="0" w:color="auto"/>
                  </w:divBdr>
                  <w:divsChild>
                    <w:div w:id="11004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11864">
      <w:bodyDiv w:val="1"/>
      <w:marLeft w:val="0"/>
      <w:marRight w:val="0"/>
      <w:marTop w:val="0"/>
      <w:marBottom w:val="0"/>
      <w:divBdr>
        <w:top w:val="none" w:sz="0" w:space="0" w:color="auto"/>
        <w:left w:val="none" w:sz="0" w:space="0" w:color="auto"/>
        <w:bottom w:val="none" w:sz="0" w:space="0" w:color="auto"/>
        <w:right w:val="none" w:sz="0" w:space="0" w:color="auto"/>
      </w:divBdr>
      <w:divsChild>
        <w:div w:id="110365057">
          <w:marLeft w:val="0"/>
          <w:marRight w:val="0"/>
          <w:marTop w:val="0"/>
          <w:marBottom w:val="0"/>
          <w:divBdr>
            <w:top w:val="none" w:sz="0" w:space="0" w:color="auto"/>
            <w:left w:val="none" w:sz="0" w:space="0" w:color="auto"/>
            <w:bottom w:val="none" w:sz="0" w:space="0" w:color="auto"/>
            <w:right w:val="none" w:sz="0" w:space="0" w:color="auto"/>
          </w:divBdr>
          <w:divsChild>
            <w:div w:id="1703751396">
              <w:marLeft w:val="0"/>
              <w:marRight w:val="0"/>
              <w:marTop w:val="0"/>
              <w:marBottom w:val="0"/>
              <w:divBdr>
                <w:top w:val="none" w:sz="0" w:space="0" w:color="auto"/>
                <w:left w:val="none" w:sz="0" w:space="0" w:color="auto"/>
                <w:bottom w:val="none" w:sz="0" w:space="0" w:color="auto"/>
                <w:right w:val="none" w:sz="0" w:space="0" w:color="auto"/>
              </w:divBdr>
              <w:divsChild>
                <w:div w:id="272174457">
                  <w:marLeft w:val="0"/>
                  <w:marRight w:val="0"/>
                  <w:marTop w:val="0"/>
                  <w:marBottom w:val="0"/>
                  <w:divBdr>
                    <w:top w:val="none" w:sz="0" w:space="0" w:color="auto"/>
                    <w:left w:val="none" w:sz="0" w:space="0" w:color="auto"/>
                    <w:bottom w:val="none" w:sz="0" w:space="0" w:color="auto"/>
                    <w:right w:val="none" w:sz="0" w:space="0" w:color="auto"/>
                  </w:divBdr>
                  <w:divsChild>
                    <w:div w:id="15496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5411">
      <w:bodyDiv w:val="1"/>
      <w:marLeft w:val="0"/>
      <w:marRight w:val="0"/>
      <w:marTop w:val="0"/>
      <w:marBottom w:val="0"/>
      <w:divBdr>
        <w:top w:val="none" w:sz="0" w:space="0" w:color="auto"/>
        <w:left w:val="none" w:sz="0" w:space="0" w:color="auto"/>
        <w:bottom w:val="none" w:sz="0" w:space="0" w:color="auto"/>
        <w:right w:val="none" w:sz="0" w:space="0" w:color="auto"/>
      </w:divBdr>
    </w:div>
    <w:div w:id="1803764963">
      <w:bodyDiv w:val="1"/>
      <w:marLeft w:val="0"/>
      <w:marRight w:val="0"/>
      <w:marTop w:val="0"/>
      <w:marBottom w:val="0"/>
      <w:divBdr>
        <w:top w:val="none" w:sz="0" w:space="0" w:color="auto"/>
        <w:left w:val="none" w:sz="0" w:space="0" w:color="auto"/>
        <w:bottom w:val="none" w:sz="0" w:space="0" w:color="auto"/>
        <w:right w:val="none" w:sz="0" w:space="0" w:color="auto"/>
      </w:divBdr>
      <w:divsChild>
        <w:div w:id="1813791728">
          <w:marLeft w:val="0"/>
          <w:marRight w:val="0"/>
          <w:marTop w:val="0"/>
          <w:marBottom w:val="0"/>
          <w:divBdr>
            <w:top w:val="none" w:sz="0" w:space="0" w:color="auto"/>
            <w:left w:val="none" w:sz="0" w:space="0" w:color="auto"/>
            <w:bottom w:val="none" w:sz="0" w:space="0" w:color="auto"/>
            <w:right w:val="none" w:sz="0" w:space="0" w:color="auto"/>
          </w:divBdr>
          <w:divsChild>
            <w:div w:id="440493116">
              <w:marLeft w:val="0"/>
              <w:marRight w:val="0"/>
              <w:marTop w:val="0"/>
              <w:marBottom w:val="0"/>
              <w:divBdr>
                <w:top w:val="none" w:sz="0" w:space="0" w:color="auto"/>
                <w:left w:val="none" w:sz="0" w:space="0" w:color="auto"/>
                <w:bottom w:val="none" w:sz="0" w:space="0" w:color="auto"/>
                <w:right w:val="none" w:sz="0" w:space="0" w:color="auto"/>
              </w:divBdr>
              <w:divsChild>
                <w:div w:id="365062522">
                  <w:marLeft w:val="0"/>
                  <w:marRight w:val="0"/>
                  <w:marTop w:val="0"/>
                  <w:marBottom w:val="0"/>
                  <w:divBdr>
                    <w:top w:val="none" w:sz="0" w:space="0" w:color="auto"/>
                    <w:left w:val="none" w:sz="0" w:space="0" w:color="auto"/>
                    <w:bottom w:val="none" w:sz="0" w:space="0" w:color="auto"/>
                    <w:right w:val="none" w:sz="0" w:space="0" w:color="auto"/>
                  </w:divBdr>
                  <w:divsChild>
                    <w:div w:id="1313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3631">
      <w:bodyDiv w:val="1"/>
      <w:marLeft w:val="0"/>
      <w:marRight w:val="0"/>
      <w:marTop w:val="0"/>
      <w:marBottom w:val="0"/>
      <w:divBdr>
        <w:top w:val="none" w:sz="0" w:space="0" w:color="auto"/>
        <w:left w:val="none" w:sz="0" w:space="0" w:color="auto"/>
        <w:bottom w:val="none" w:sz="0" w:space="0" w:color="auto"/>
        <w:right w:val="none" w:sz="0" w:space="0" w:color="auto"/>
      </w:divBdr>
    </w:div>
    <w:div w:id="1962759467">
      <w:bodyDiv w:val="1"/>
      <w:marLeft w:val="0"/>
      <w:marRight w:val="0"/>
      <w:marTop w:val="0"/>
      <w:marBottom w:val="0"/>
      <w:divBdr>
        <w:top w:val="none" w:sz="0" w:space="0" w:color="auto"/>
        <w:left w:val="none" w:sz="0" w:space="0" w:color="auto"/>
        <w:bottom w:val="none" w:sz="0" w:space="0" w:color="auto"/>
        <w:right w:val="none" w:sz="0" w:space="0" w:color="auto"/>
      </w:divBdr>
    </w:div>
    <w:div w:id="2058973053">
      <w:bodyDiv w:val="1"/>
      <w:marLeft w:val="0"/>
      <w:marRight w:val="0"/>
      <w:marTop w:val="0"/>
      <w:marBottom w:val="0"/>
      <w:divBdr>
        <w:top w:val="none" w:sz="0" w:space="0" w:color="auto"/>
        <w:left w:val="none" w:sz="0" w:space="0" w:color="auto"/>
        <w:bottom w:val="none" w:sz="0" w:space="0" w:color="auto"/>
        <w:right w:val="none" w:sz="0" w:space="0" w:color="auto"/>
      </w:divBdr>
    </w:div>
    <w:div w:id="2064408361">
      <w:bodyDiv w:val="1"/>
      <w:marLeft w:val="0"/>
      <w:marRight w:val="0"/>
      <w:marTop w:val="0"/>
      <w:marBottom w:val="0"/>
      <w:divBdr>
        <w:top w:val="none" w:sz="0" w:space="0" w:color="auto"/>
        <w:left w:val="none" w:sz="0" w:space="0" w:color="auto"/>
        <w:bottom w:val="none" w:sz="0" w:space="0" w:color="auto"/>
        <w:right w:val="none" w:sz="0" w:space="0" w:color="auto"/>
      </w:divBdr>
      <w:divsChild>
        <w:div w:id="284122932">
          <w:marLeft w:val="0"/>
          <w:marRight w:val="0"/>
          <w:marTop w:val="0"/>
          <w:marBottom w:val="0"/>
          <w:divBdr>
            <w:top w:val="none" w:sz="0" w:space="0" w:color="auto"/>
            <w:left w:val="none" w:sz="0" w:space="0" w:color="auto"/>
            <w:bottom w:val="none" w:sz="0" w:space="0" w:color="auto"/>
            <w:right w:val="none" w:sz="0" w:space="0" w:color="auto"/>
          </w:divBdr>
          <w:divsChild>
            <w:div w:id="756172235">
              <w:marLeft w:val="0"/>
              <w:marRight w:val="0"/>
              <w:marTop w:val="0"/>
              <w:marBottom w:val="0"/>
              <w:divBdr>
                <w:top w:val="none" w:sz="0" w:space="0" w:color="auto"/>
                <w:left w:val="none" w:sz="0" w:space="0" w:color="auto"/>
                <w:bottom w:val="none" w:sz="0" w:space="0" w:color="auto"/>
                <w:right w:val="none" w:sz="0" w:space="0" w:color="auto"/>
              </w:divBdr>
              <w:divsChild>
                <w:div w:id="1253590876">
                  <w:marLeft w:val="0"/>
                  <w:marRight w:val="0"/>
                  <w:marTop w:val="0"/>
                  <w:marBottom w:val="0"/>
                  <w:divBdr>
                    <w:top w:val="none" w:sz="0" w:space="0" w:color="auto"/>
                    <w:left w:val="none" w:sz="0" w:space="0" w:color="auto"/>
                    <w:bottom w:val="none" w:sz="0" w:space="0" w:color="auto"/>
                    <w:right w:val="none" w:sz="0" w:space="0" w:color="auto"/>
                  </w:divBdr>
                  <w:divsChild>
                    <w:div w:id="2176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F072E-258B-4B82-A15A-5B59092C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Schiltz, Beth</dc:creator>
  <cp:lastModifiedBy>Mohr, Sarah</cp:lastModifiedBy>
  <cp:revision>7</cp:revision>
  <cp:lastPrinted>2016-07-07T19:34:00Z</cp:lastPrinted>
  <dcterms:created xsi:type="dcterms:W3CDTF">2022-12-06T18:54:00Z</dcterms:created>
  <dcterms:modified xsi:type="dcterms:W3CDTF">2025-06-24T21:31:00Z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2025-06-24T20:36:37Z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0aab2d1e-0c0d-4172-9416-d99303c0fae0</vt:lpwstr>
  </property>
  <property fmtid="{D5CDD505-2E9C-101B-9397-08002B2CF9AE}" pid="8" name="MSIP_Label_ec3b1a8e-41ed-4bc7-92d1-0305fbefd661_ContentBits">
    <vt:lpwstr>0</vt:lpwstr>
  </property>
</Properties>
</file>