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DE48" w14:textId="1A58D259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A054A7" w14:paraId="034F4105" w14:textId="77777777" w:rsidTr="00A054A7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B93C68" w14:textId="77777777" w:rsidR="00A054A7" w:rsidRDefault="00A0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54A7" w14:paraId="52D1434F" w14:textId="77777777" w:rsidTr="00A054A7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7E0B20" w14:textId="094B2F65" w:rsidR="00A054A7" w:rsidRDefault="00A054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NOMBRE DEL ESTUDIANTE: </w:t>
            </w:r>
            <w:r w:rsidR="008D19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D19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19F5">
              <w:rPr>
                <w:rFonts w:ascii="Arial" w:hAnsi="Arial" w:cs="Arial"/>
                <w:sz w:val="20"/>
                <w:szCs w:val="20"/>
              </w:rPr>
            </w:r>
            <w:r w:rsidR="008D19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7D87D9" w14:textId="1AFA765B" w:rsidR="00A054A7" w:rsidRDefault="00A0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SIMS: </w:t>
            </w:r>
            <w:r w:rsidR="008D19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D19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19F5">
              <w:rPr>
                <w:rFonts w:ascii="Arial" w:hAnsi="Arial" w:cs="Arial"/>
                <w:sz w:val="20"/>
                <w:szCs w:val="20"/>
              </w:rPr>
            </w:r>
            <w:r w:rsidR="008D19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D19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A054A7" w14:paraId="68A10B31" w14:textId="77777777" w:rsidTr="00A054A7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FFF5F" w14:textId="591A921A" w:rsidR="00A054A7" w:rsidRDefault="00A054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DISTRITO ESCOLAR: </w:t>
            </w:r>
            <w:r w:rsidR="008D19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D19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19F5">
              <w:rPr>
                <w:rFonts w:ascii="Arial" w:hAnsi="Arial" w:cs="Arial"/>
                <w:sz w:val="20"/>
                <w:szCs w:val="20"/>
              </w:rPr>
            </w:r>
            <w:r w:rsidR="008D19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D19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DC4B8E7" w14:textId="74A4F882" w:rsidR="00A054A7" w:rsidRDefault="00A054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ESCUELA: </w:t>
            </w:r>
            <w:r w:rsidR="008D19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D19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19F5">
              <w:rPr>
                <w:rFonts w:ascii="Arial" w:hAnsi="Arial" w:cs="Arial"/>
                <w:sz w:val="20"/>
                <w:szCs w:val="20"/>
              </w:rPr>
            </w:r>
            <w:r w:rsidR="008D19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D19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EF64425" w14:textId="23FF0E23" w:rsidR="00A054A7" w:rsidRDefault="00A054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FECHA DE REUNIÓN: </w:t>
            </w:r>
            <w:r w:rsidR="008D19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D19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19F5">
              <w:rPr>
                <w:rFonts w:ascii="Arial" w:hAnsi="Arial" w:cs="Arial"/>
                <w:sz w:val="20"/>
                <w:szCs w:val="20"/>
              </w:rPr>
            </w:r>
            <w:r w:rsidR="008D19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19F5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D19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 w:rsidR="00000000">
              <w:rPr>
                <w:sz w:val="20"/>
                <w:szCs w:val="20"/>
                <w:lang w:val="es"/>
              </w:rPr>
            </w:r>
            <w:r w:rsidR="00000000"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sz w:val="20"/>
                <w:szCs w:val="20"/>
                <w:lang w:val="es"/>
              </w:rPr>
              <w:fldChar w:fldCharType="end"/>
            </w:r>
          </w:p>
        </w:tc>
      </w:tr>
      <w:tr w:rsidR="00A054A7" w14:paraId="34FDCAF6" w14:textId="77777777" w:rsidTr="00A054A7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74925" w14:textId="77777777" w:rsidR="00A054A7" w:rsidRDefault="00A0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251D53" w14:textId="77777777" w:rsidR="005C7988" w:rsidRDefault="005C7988" w:rsidP="005C798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60"/>
      </w:tblGrid>
      <w:tr w:rsidR="005C7988" w:rsidRPr="00760EAC" w14:paraId="30F660C5" w14:textId="77777777" w:rsidTr="00A95BAC">
        <w:trPr>
          <w:trHeight w:val="278"/>
        </w:trPr>
        <w:tc>
          <w:tcPr>
            <w:tcW w:w="11160" w:type="dxa"/>
            <w:shd w:val="clear" w:color="auto" w:fill="F2F2F2" w:themeFill="background1" w:themeFillShade="F2"/>
            <w:vAlign w:val="center"/>
          </w:tcPr>
          <w:p w14:paraId="62E2C6ED" w14:textId="28E2CB3D" w:rsidR="005C7988" w:rsidRPr="00760EAC" w:rsidRDefault="00BD42E9" w:rsidP="005D0FB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Lesión cerebral traumática – 56</w:t>
            </w:r>
            <w:r w:rsidR="005C7988">
              <w:rPr>
                <w:b/>
                <w:sz w:val="20"/>
                <w:szCs w:val="20"/>
                <w:lang w:val="es"/>
              </w:rPr>
              <w:t xml:space="preserve">5  </w:t>
            </w:r>
            <w:r w:rsidR="008D19F5">
              <w:rPr>
                <w:b/>
                <w:sz w:val="20"/>
                <w:szCs w:val="20"/>
                <w:lang w:val="es"/>
              </w:rPr>
              <w:t xml:space="preserve">                                                                                                                        </w:t>
            </w:r>
            <w:r w:rsidR="008E4F0B">
              <w:rPr>
                <w:b/>
                <w:sz w:val="20"/>
                <w:szCs w:val="20"/>
                <w:lang w:val="es"/>
              </w:rPr>
              <w:t xml:space="preserve"> </w:t>
            </w:r>
            <w:r w:rsidR="008D19F5">
              <w:rPr>
                <w:b/>
                <w:sz w:val="20"/>
                <w:szCs w:val="20"/>
                <w:lang w:val="es"/>
              </w:rPr>
              <w:t xml:space="preserve">                 </w:t>
            </w:r>
            <w:r w:rsidR="005C7988">
              <w:rPr>
                <w:b/>
                <w:sz w:val="20"/>
                <w:szCs w:val="20"/>
                <w:lang w:val="es"/>
              </w:rPr>
              <w:t>ARSD</w:t>
            </w:r>
            <w:r>
              <w:rPr>
                <w:lang w:val="es"/>
              </w:rPr>
              <w:t xml:space="preserve"> </w:t>
            </w:r>
            <w:r w:rsidRPr="008E4F0B">
              <w:rPr>
                <w:b/>
                <w:bCs/>
                <w:lang w:val="es"/>
              </w:rPr>
              <w:t>24</w:t>
            </w:r>
            <w:r>
              <w:rPr>
                <w:lang w:val="es"/>
              </w:rPr>
              <w:t>:</w:t>
            </w:r>
            <w:r w:rsidR="00435044">
              <w:rPr>
                <w:b/>
                <w:sz w:val="20"/>
                <w:szCs w:val="20"/>
                <w:lang w:val="es"/>
              </w:rPr>
              <w:t>05:24.01:29</w:t>
            </w:r>
          </w:p>
        </w:tc>
      </w:tr>
      <w:tr w:rsidR="005C7988" w:rsidRPr="00760EAC" w14:paraId="69F67D4A" w14:textId="77777777" w:rsidTr="00A95BAC">
        <w:trPr>
          <w:trHeight w:val="278"/>
        </w:trPr>
        <w:tc>
          <w:tcPr>
            <w:tcW w:w="11160" w:type="dxa"/>
            <w:shd w:val="clear" w:color="auto" w:fill="F2F2F2" w:themeFill="background1" w:themeFillShade="F2"/>
            <w:vAlign w:val="center"/>
          </w:tcPr>
          <w:p w14:paraId="322C5646" w14:textId="77777777" w:rsidR="005C7988" w:rsidRPr="00760EAC" w:rsidRDefault="005C7988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87A90" w14:textId="77777777" w:rsidR="005C7988" w:rsidRDefault="005C7988" w:rsidP="005C7988">
      <w:pPr>
        <w:tabs>
          <w:tab w:val="left" w:pos="1440"/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95"/>
        <w:gridCol w:w="1350"/>
        <w:gridCol w:w="8910"/>
      </w:tblGrid>
      <w:tr w:rsidR="00C31637" w:rsidRPr="0053254E" w14:paraId="6A5AB279" w14:textId="77777777" w:rsidTr="00A95BAC">
        <w:tc>
          <w:tcPr>
            <w:tcW w:w="11155" w:type="dxa"/>
            <w:gridSpan w:val="3"/>
          </w:tcPr>
          <w:p w14:paraId="2A0DB161" w14:textId="375D2D62" w:rsidR="00C31637" w:rsidRPr="0053254E" w:rsidRDefault="00C31637" w:rsidP="0020459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A95BAC">
              <w:rPr>
                <w:sz w:val="20"/>
                <w:szCs w:val="20"/>
                <w:lang w:val="es"/>
              </w:rPr>
              <w:t>El Equipo de Elegibilidad ha comparado e interpretado los datos en la primera página del documento de elegibilidad y tiene la siguiente interpretación:</w:t>
            </w:r>
          </w:p>
        </w:tc>
      </w:tr>
      <w:tr w:rsidR="00A95BAC" w:rsidRPr="0053254E" w14:paraId="549E5679" w14:textId="77777777" w:rsidTr="00B9270C">
        <w:trPr>
          <w:trHeight w:val="782"/>
        </w:trPr>
        <w:tc>
          <w:tcPr>
            <w:tcW w:w="895" w:type="dxa"/>
            <w:vAlign w:val="center"/>
          </w:tcPr>
          <w:p w14:paraId="6E3545E5" w14:textId="694B0A37" w:rsidR="00A95BAC" w:rsidRPr="0053254E" w:rsidRDefault="00A95BAC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  <w:lang w:val="es-419"/>
              </w:rPr>
            </w:pPr>
          </w:p>
        </w:tc>
        <w:tc>
          <w:tcPr>
            <w:tcW w:w="10260" w:type="dxa"/>
            <w:gridSpan w:val="2"/>
            <w:vAlign w:val="center"/>
          </w:tcPr>
          <w:p w14:paraId="0CC74B3F" w14:textId="527C8B99" w:rsidR="00A95BAC" w:rsidRPr="0053254E" w:rsidRDefault="00A95BAC" w:rsidP="00A95BA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A95BAC">
              <w:rPr>
                <w:sz w:val="20"/>
                <w:szCs w:val="20"/>
                <w:lang w:val="es"/>
              </w:rPr>
              <w:t xml:space="preserve">Una lesión adquirida en el cerebro causada por una fuerza física externa, que resulta en una discapacidad funcional total o parcial o deterioro psicosocial, o ambos.   El término se aplica a lesiones </w:t>
            </w:r>
            <w:r w:rsidR="004221BC">
              <w:rPr>
                <w:sz w:val="20"/>
                <w:szCs w:val="20"/>
                <w:lang w:val="es"/>
              </w:rPr>
              <w:t xml:space="preserve">en la cabeza, </w:t>
            </w:r>
            <w:r w:rsidRPr="00A95BAC">
              <w:rPr>
                <w:sz w:val="20"/>
                <w:szCs w:val="20"/>
                <w:lang w:val="es"/>
              </w:rPr>
              <w:t>abiertas o cerradas</w:t>
            </w:r>
            <w:r w:rsidR="004221BC">
              <w:rPr>
                <w:sz w:val="20"/>
                <w:szCs w:val="20"/>
                <w:lang w:val="es"/>
              </w:rPr>
              <w:t>,</w:t>
            </w:r>
            <w:r w:rsidRPr="00A95BAC">
              <w:rPr>
                <w:sz w:val="20"/>
                <w:szCs w:val="20"/>
                <w:lang w:val="es"/>
              </w:rPr>
              <w:t xml:space="preserve"> que resultan en impedimentos en una o más áreas: </w:t>
            </w:r>
          </w:p>
        </w:tc>
      </w:tr>
      <w:tr w:rsidR="00A95BAC" w:rsidRPr="0053254E" w14:paraId="4DAD2528" w14:textId="77777777" w:rsidTr="00CD48C4">
        <w:trPr>
          <w:trHeight w:val="1011"/>
        </w:trPr>
        <w:tc>
          <w:tcPr>
            <w:tcW w:w="895" w:type="dxa"/>
          </w:tcPr>
          <w:p w14:paraId="59684EB3" w14:textId="7ED3BC83" w:rsidR="00A95BAC" w:rsidRPr="00A95BAC" w:rsidRDefault="003E336B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BAC">
              <w:rPr>
                <w:sz w:val="56"/>
                <w:szCs w:val="56"/>
                <w:lang w:val="es"/>
              </w:rPr>
              <w:t>1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1A014B4" w14:textId="721C4F65" w:rsidR="00A95BAC" w:rsidRPr="00A95BAC" w:rsidRDefault="0000000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2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BAC" w:rsidRPr="00A95BAC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95BAC" w:rsidRPr="00A95BAC">
              <w:rPr>
                <w:sz w:val="20"/>
                <w:szCs w:val="20"/>
                <w:lang w:val="es"/>
              </w:rPr>
              <w:t>Sí</w:t>
            </w:r>
            <w:r w:rsidR="00DE447E">
              <w:rPr>
                <w:sz w:val="20"/>
                <w:szCs w:val="20"/>
                <w:lang w:val="es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BAC" w:rsidRPr="00A95BAC">
                  <w:rPr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DE447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vAlign w:val="center"/>
          </w:tcPr>
          <w:p w14:paraId="4546F18A" w14:textId="38CE696B" w:rsidR="00A95BAC" w:rsidRPr="0053254E" w:rsidRDefault="00A95BAC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A95BAC">
              <w:rPr>
                <w:sz w:val="20"/>
                <w:szCs w:val="20"/>
                <w:lang w:val="es"/>
              </w:rPr>
              <w:t xml:space="preserve">como la cognición; </w:t>
            </w:r>
            <w:r w:rsidR="004221BC">
              <w:rPr>
                <w:sz w:val="20"/>
                <w:szCs w:val="20"/>
                <w:lang w:val="es"/>
              </w:rPr>
              <w:t>lenguaje</w:t>
            </w:r>
            <w:r w:rsidRPr="00A95BAC">
              <w:rPr>
                <w:sz w:val="20"/>
                <w:szCs w:val="20"/>
                <w:lang w:val="es"/>
              </w:rPr>
              <w:t>; memoria; atención; razonamiento; pensamiento abstracto; juicio; resolución de problemas; sensorial; perceptivo; y habilidades motoras; comportamiento psicosocial; funciones físicas; procesamiento de la información; y habla.   El término no se aplica a las lesiones cerebrales que son congénitas o degenerativas, o lesiones cerebrales inducidas por un trauma de nacimiento.</w:t>
            </w:r>
          </w:p>
        </w:tc>
      </w:tr>
      <w:tr w:rsidR="003E336B" w:rsidRPr="0053254E" w14:paraId="727A4EED" w14:textId="77777777" w:rsidTr="00D010F2">
        <w:trPr>
          <w:trHeight w:val="1011"/>
        </w:trPr>
        <w:tc>
          <w:tcPr>
            <w:tcW w:w="11155" w:type="dxa"/>
            <w:gridSpan w:val="3"/>
            <w:vAlign w:val="center"/>
          </w:tcPr>
          <w:p w14:paraId="2E32EB51" w14:textId="7D59F91B" w:rsidR="003E336B" w:rsidRPr="0053254E" w:rsidRDefault="003E336B" w:rsidP="00A95BA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color w:val="FF0000"/>
                <w:sz w:val="20"/>
                <w:szCs w:val="20"/>
                <w:lang w:val="es-419"/>
              </w:rPr>
            </w:pPr>
            <w:r w:rsidRPr="00980929">
              <w:rPr>
                <w:sz w:val="20"/>
                <w:szCs w:val="20"/>
                <w:lang w:val="es"/>
              </w:rPr>
              <w:t xml:space="preserve">Los efectos adversos en el rendimiento educativo deben verificarse a través de los procedimientos completos e individuales </w:t>
            </w:r>
            <w:r w:rsidR="004221BC" w:rsidRPr="00980929">
              <w:rPr>
                <w:sz w:val="20"/>
                <w:szCs w:val="20"/>
                <w:lang w:val="es"/>
              </w:rPr>
              <w:t xml:space="preserve">de evaluación </w:t>
            </w:r>
            <w:r w:rsidRPr="00980929">
              <w:rPr>
                <w:sz w:val="20"/>
                <w:szCs w:val="20"/>
                <w:lang w:val="es"/>
              </w:rPr>
              <w:t xml:space="preserve">según lo dispuesto en § 24:05:25:04. </w:t>
            </w:r>
            <w:r w:rsidRPr="00647D7D">
              <w:rPr>
                <w:b/>
                <w:sz w:val="20"/>
                <w:szCs w:val="20"/>
                <w:lang w:val="es"/>
              </w:rPr>
              <w:t xml:space="preserve"> (Esto se </w:t>
            </w:r>
            <w:r w:rsidR="004221BC">
              <w:rPr>
                <w:b/>
                <w:sz w:val="20"/>
                <w:szCs w:val="20"/>
                <w:lang w:val="es"/>
              </w:rPr>
              <w:t>indica</w:t>
            </w:r>
            <w:r w:rsidRPr="00647D7D">
              <w:rPr>
                <w:b/>
                <w:sz w:val="20"/>
                <w:szCs w:val="20"/>
                <w:lang w:val="es"/>
              </w:rPr>
              <w:t xml:space="preserve"> en la página 3 del Documento Principal de Elegibilidad)</w:t>
            </w:r>
          </w:p>
        </w:tc>
      </w:tr>
    </w:tbl>
    <w:p w14:paraId="0447BDA9" w14:textId="77777777" w:rsidR="00C31637" w:rsidRPr="0053254E" w:rsidRDefault="00C31637" w:rsidP="00C31637">
      <w:pPr>
        <w:rPr>
          <w:rFonts w:ascii="Arial" w:hAnsi="Arial" w:cs="Arial"/>
          <w:sz w:val="20"/>
          <w:szCs w:val="20"/>
          <w:lang w:val="es-419"/>
        </w:rPr>
      </w:pPr>
    </w:p>
    <w:p w14:paraId="19CA4831" w14:textId="77777777" w:rsidR="00B6273C" w:rsidRPr="0053254E" w:rsidRDefault="00B6273C" w:rsidP="00B6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r w:rsidRPr="00C41AA1">
        <w:rPr>
          <w:sz w:val="20"/>
          <w:szCs w:val="20"/>
          <w:lang w:val="es"/>
        </w:rPr>
        <w:t>El equipo de elegibilidad determinó que:</w:t>
      </w:r>
    </w:p>
    <w:p w14:paraId="0040499C" w14:textId="688F2CA3" w:rsidR="00B6273C" w:rsidRPr="0053254E" w:rsidRDefault="00000000" w:rsidP="00B6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  <w:lang w:val="es-419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73C">
            <w:rPr>
              <w:sz w:val="20"/>
              <w:szCs w:val="20"/>
              <w:lang w:val="es"/>
            </w:rPr>
            <w:t>☐</w:t>
          </w:r>
        </w:sdtContent>
      </w:sdt>
      <w:r w:rsidR="00B6273C">
        <w:rPr>
          <w:sz w:val="20"/>
          <w:szCs w:val="20"/>
          <w:lang w:val="es"/>
        </w:rPr>
        <w:t xml:space="preserve"> Sí</w:t>
      </w:r>
      <w:r w:rsidR="008D19F5">
        <w:rPr>
          <w:sz w:val="20"/>
          <w:szCs w:val="20"/>
          <w:lang w:val="es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73C" w:rsidRPr="003D2264">
            <w:rPr>
              <w:sz w:val="20"/>
              <w:szCs w:val="20"/>
              <w:lang w:val="es"/>
            </w:rPr>
            <w:t>☐</w:t>
          </w:r>
        </w:sdtContent>
      </w:sdt>
      <w:r w:rsidR="00B6273C">
        <w:rPr>
          <w:sz w:val="20"/>
          <w:szCs w:val="20"/>
          <w:lang w:val="es"/>
        </w:rPr>
        <w:t xml:space="preserve"> No - El estudiante cumple con los criterios bajo la categoría de</w:t>
      </w:r>
      <w:r w:rsidR="00B6273C">
        <w:rPr>
          <w:b/>
          <w:sz w:val="20"/>
          <w:szCs w:val="20"/>
          <w:lang w:val="es"/>
        </w:rPr>
        <w:t xml:space="preserve"> lesión cerebral traumática</w:t>
      </w:r>
    </w:p>
    <w:p w14:paraId="34EE6061" w14:textId="77777777" w:rsidR="001B4EAB" w:rsidRPr="0053254E" w:rsidRDefault="001B4EAB" w:rsidP="001B4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contextualSpacing/>
        <w:rPr>
          <w:rFonts w:eastAsia="Times New Roman" w:cs="Times New Roman"/>
          <w:sz w:val="24"/>
          <w:lang w:val="es-419"/>
        </w:rPr>
      </w:pPr>
    </w:p>
    <w:p w14:paraId="24268D9C" w14:textId="6342F25D" w:rsidR="001B4EAB" w:rsidRPr="0053254E" w:rsidRDefault="00003735" w:rsidP="00003735">
      <w:pPr>
        <w:tabs>
          <w:tab w:val="left" w:pos="1710"/>
        </w:tabs>
        <w:rPr>
          <w:rFonts w:ascii="Arial" w:hAnsi="Arial" w:cs="Arial"/>
          <w:sz w:val="20"/>
          <w:szCs w:val="20"/>
          <w:lang w:val="es-419"/>
        </w:rPr>
      </w:pPr>
      <w:r w:rsidRPr="0053254E">
        <w:rPr>
          <w:rFonts w:ascii="Arial" w:hAnsi="Arial" w:cs="Arial"/>
          <w:sz w:val="20"/>
          <w:szCs w:val="20"/>
          <w:lang w:val="es-419"/>
        </w:rPr>
        <w:tab/>
      </w:r>
    </w:p>
    <w:sectPr w:rsidR="001B4EAB" w:rsidRPr="0053254E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B661" w14:textId="77777777" w:rsidR="006E2730" w:rsidRDefault="006E2730" w:rsidP="001B4EA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53AF5AE3" w14:textId="77777777" w:rsidR="006E2730" w:rsidRDefault="006E2730" w:rsidP="001B4EA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7A6C" w14:textId="61988F22" w:rsidR="00C26DAF" w:rsidRPr="0053254E" w:rsidRDefault="00E9714A">
    <w:pPr>
      <w:pStyle w:val="Footer"/>
      <w:rPr>
        <w:lang w:val="es-419"/>
      </w:rPr>
    </w:pPr>
    <w:r>
      <w:rPr>
        <w:lang w:val="es"/>
      </w:rPr>
      <w:t xml:space="preserve">Departamento de Dakota del Sur </w:t>
    </w:r>
    <w:r w:rsidRPr="00E9714A">
      <w:rPr>
        <w:lang w:val="es"/>
      </w:rPr>
      <w:t>Educación</w:t>
    </w:r>
    <w:r w:rsidR="00C26DAF" w:rsidRPr="00E9714A">
      <w:rPr>
        <w:lang w:val="es"/>
      </w:rPr>
      <w:ptab w:relativeTo="margin" w:alignment="center" w:leader="none"/>
    </w:r>
    <w:r w:rsidR="00C26DAF" w:rsidRPr="00E9714A">
      <w:rPr>
        <w:lang w:val="es"/>
      </w:rPr>
      <w:t>1</w:t>
    </w:r>
    <w:r w:rsidR="00C26DAF" w:rsidRPr="00E9714A">
      <w:rPr>
        <w:lang w:val="es"/>
      </w:rPr>
      <w:ptab w:relativeTo="margin" w:alignment="right" w:leader="none"/>
    </w:r>
    <w:r w:rsidR="00C26DAF" w:rsidRPr="00E9714A">
      <w:rPr>
        <w:lang w:val="es"/>
      </w:rPr>
      <w:fldChar w:fldCharType="begin"/>
    </w:r>
    <w:r w:rsidR="00C26DAF" w:rsidRPr="00E9714A">
      <w:rPr>
        <w:lang w:val="es"/>
      </w:rPr>
      <w:instrText xml:space="preserve"> DATE \@ "MMMM d, yyyy" </w:instrText>
    </w:r>
    <w:r w:rsidR="00C26DAF" w:rsidRPr="00E9714A">
      <w:rPr>
        <w:lang w:val="es"/>
      </w:rPr>
      <w:fldChar w:fldCharType="separate"/>
    </w:r>
    <w:r w:rsidR="004221BC">
      <w:rPr>
        <w:noProof/>
        <w:lang w:val="es"/>
      </w:rPr>
      <w:t>noviembre 28, 2022</w:t>
    </w:r>
    <w:r w:rsidR="00C26DAF" w:rsidRPr="00E9714A">
      <w:rPr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3E4A" w14:textId="77777777" w:rsidR="006E2730" w:rsidRDefault="006E2730" w:rsidP="001B4EA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C1D66C1" w14:textId="77777777" w:rsidR="006E2730" w:rsidRDefault="006E2730" w:rsidP="001B4EA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8EC9" w14:textId="3626B065" w:rsidR="008D75A3" w:rsidRPr="0053254E" w:rsidRDefault="00DB4528" w:rsidP="00DB4528">
    <w:pPr>
      <w:spacing w:after="0" w:line="240" w:lineRule="auto"/>
      <w:ind w:right="-720"/>
      <w:rPr>
        <w:rFonts w:ascii="Arial" w:hAnsi="Arial" w:cs="Arial"/>
        <w:b/>
        <w:caps/>
        <w:sz w:val="20"/>
        <w:szCs w:val="20"/>
        <w:lang w:val="es-419"/>
      </w:rPr>
    </w:pPr>
    <w:r>
      <w:rPr>
        <w:b/>
        <w:caps/>
        <w:noProof/>
        <w:sz w:val="20"/>
        <w:szCs w:val="20"/>
        <w:lang w:val="es"/>
      </w:rPr>
      <w:drawing>
        <wp:inline distT="0" distB="0" distL="0" distR="0" wp14:anchorId="6F70786F" wp14:editId="529F7C4D">
          <wp:extent cx="1676400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aps/>
        <w:sz w:val="20"/>
        <w:szCs w:val="20"/>
        <w:lang w:val="es"/>
      </w:rPr>
      <w:t xml:space="preserve">             </w:t>
    </w:r>
    <w:r w:rsidR="008D75A3" w:rsidRPr="008D75A3">
      <w:rPr>
        <w:b/>
        <w:caps/>
        <w:sz w:val="20"/>
        <w:szCs w:val="20"/>
        <w:lang w:val="es"/>
      </w:rPr>
      <w:t>Determinación de elegibilidad/elegibilidad continua</w:t>
    </w:r>
    <w:r w:rsidR="004221BC">
      <w:rPr>
        <w:b/>
        <w:caps/>
        <w:sz w:val="20"/>
        <w:szCs w:val="20"/>
        <w:lang w:val="es"/>
      </w:rPr>
      <w:t>DA</w:t>
    </w:r>
  </w:p>
  <w:p w14:paraId="520694A1" w14:textId="77777777" w:rsidR="008D75A3" w:rsidRPr="0053254E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  <w:r w:rsidRPr="008D75A3">
      <w:rPr>
        <w:b/>
        <w:caps/>
        <w:sz w:val="20"/>
        <w:szCs w:val="20"/>
        <w:lang w:val="es"/>
      </w:rPr>
      <w:t>ARSD 24:05:24:01 &amp; 24:05:25</w:t>
    </w:r>
  </w:p>
  <w:p w14:paraId="4B3DE2DA" w14:textId="77777777" w:rsidR="00C26DAF" w:rsidRPr="0053254E" w:rsidRDefault="00C26DAF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  <w:lang w:val="es-419"/>
      </w:rPr>
    </w:pPr>
  </w:p>
  <w:p w14:paraId="6180B5A2" w14:textId="4F3F15E5" w:rsidR="001B4EAB" w:rsidRDefault="00C26DAF" w:rsidP="00486410">
    <w:pPr>
      <w:spacing w:after="0" w:line="240" w:lineRule="auto"/>
      <w:ind w:right="-720"/>
      <w:jc w:val="center"/>
      <w:rPr>
        <w:b/>
        <w:sz w:val="20"/>
        <w:lang w:val="es"/>
      </w:rPr>
    </w:pPr>
    <w:r w:rsidRPr="00C26DAF">
      <w:rPr>
        <w:b/>
        <w:sz w:val="20"/>
        <w:lang w:val="es"/>
      </w:rPr>
      <w:t>(</w:t>
    </w:r>
    <w:r w:rsidR="008D19F5">
      <w:rPr>
        <w:b/>
        <w:sz w:val="20"/>
        <w:lang w:val="es"/>
      </w:rPr>
      <w:t>LESION CEREBRAL TRAUMATICA</w:t>
    </w:r>
    <w:r w:rsidRPr="00B6273C">
      <w:rPr>
        <w:b/>
        <w:sz w:val="20"/>
        <w:lang w:val="es"/>
      </w:rPr>
      <w:t xml:space="preserve"> </w:t>
    </w:r>
    <w:r w:rsidR="00486410" w:rsidRPr="00B6273C">
      <w:rPr>
        <w:b/>
        <w:sz w:val="20"/>
        <w:lang w:val="es"/>
      </w:rPr>
      <w:t xml:space="preserve">– </w:t>
    </w:r>
    <w:r w:rsidRPr="00B6273C">
      <w:rPr>
        <w:b/>
        <w:sz w:val="20"/>
        <w:lang w:val="es"/>
      </w:rPr>
      <w:t>565</w:t>
    </w:r>
    <w:r w:rsidRPr="00C26DAF">
      <w:rPr>
        <w:b/>
        <w:sz w:val="20"/>
        <w:lang w:val="es"/>
      </w:rPr>
      <w:t>)</w:t>
    </w:r>
  </w:p>
  <w:p w14:paraId="4237DAB7" w14:textId="77777777" w:rsidR="008D19F5" w:rsidRPr="00486410" w:rsidRDefault="008D19F5" w:rsidP="00486410">
    <w:pPr>
      <w:spacing w:after="0" w:line="240" w:lineRule="auto"/>
      <w:ind w:right="-720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238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B"/>
    <w:rsid w:val="00003735"/>
    <w:rsid w:val="000059B6"/>
    <w:rsid w:val="000205AA"/>
    <w:rsid w:val="00104F21"/>
    <w:rsid w:val="001B4EAB"/>
    <w:rsid w:val="00394661"/>
    <w:rsid w:val="003E336B"/>
    <w:rsid w:val="004221BC"/>
    <w:rsid w:val="00433578"/>
    <w:rsid w:val="00435044"/>
    <w:rsid w:val="00486410"/>
    <w:rsid w:val="004C649C"/>
    <w:rsid w:val="004E6105"/>
    <w:rsid w:val="0053254E"/>
    <w:rsid w:val="00573E45"/>
    <w:rsid w:val="00584BF2"/>
    <w:rsid w:val="005C7988"/>
    <w:rsid w:val="00603EE0"/>
    <w:rsid w:val="0060461A"/>
    <w:rsid w:val="006601F6"/>
    <w:rsid w:val="006C5DCB"/>
    <w:rsid w:val="006E197B"/>
    <w:rsid w:val="006E2730"/>
    <w:rsid w:val="006F1DCE"/>
    <w:rsid w:val="0071467F"/>
    <w:rsid w:val="00723C12"/>
    <w:rsid w:val="007E7F0F"/>
    <w:rsid w:val="007F4DA0"/>
    <w:rsid w:val="008D19F5"/>
    <w:rsid w:val="008D75A3"/>
    <w:rsid w:val="008E4F0B"/>
    <w:rsid w:val="00947C26"/>
    <w:rsid w:val="00957A2B"/>
    <w:rsid w:val="00971A4C"/>
    <w:rsid w:val="009875E0"/>
    <w:rsid w:val="0099455F"/>
    <w:rsid w:val="00996C8D"/>
    <w:rsid w:val="00A04108"/>
    <w:rsid w:val="00A054A7"/>
    <w:rsid w:val="00A50E3A"/>
    <w:rsid w:val="00A95BAC"/>
    <w:rsid w:val="00B1341F"/>
    <w:rsid w:val="00B6273C"/>
    <w:rsid w:val="00B9270C"/>
    <w:rsid w:val="00BB0A0C"/>
    <w:rsid w:val="00BD42E9"/>
    <w:rsid w:val="00C26DAF"/>
    <w:rsid w:val="00C31637"/>
    <w:rsid w:val="00C86130"/>
    <w:rsid w:val="00C9270A"/>
    <w:rsid w:val="00CB08E8"/>
    <w:rsid w:val="00CD48C4"/>
    <w:rsid w:val="00D026B8"/>
    <w:rsid w:val="00D44920"/>
    <w:rsid w:val="00D514F6"/>
    <w:rsid w:val="00D74669"/>
    <w:rsid w:val="00DA4F3B"/>
    <w:rsid w:val="00DB4528"/>
    <w:rsid w:val="00DE447E"/>
    <w:rsid w:val="00E70897"/>
    <w:rsid w:val="00E843BB"/>
    <w:rsid w:val="00E9714A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1E679"/>
  <w15:docId w15:val="{DE360725-B244-4E6B-837B-8BAC8269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32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Schiltz, Beth</dc:creator>
  <dc:description/>
  <cp:lastModifiedBy>Eduardo Ortiz</cp:lastModifiedBy>
  <cp:revision>4</cp:revision>
  <cp:lastPrinted>2016-07-07T19:33:00Z</cp:lastPrinted>
  <dcterms:created xsi:type="dcterms:W3CDTF">2022-10-28T21:01:00Z</dcterms:created>
  <dcterms:modified xsi:type="dcterms:W3CDTF">2022-11-29T00:20:00Z</dcterms:modified>
  <cp:category/>
</cp:coreProperties>
</file>