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64A4" w14:textId="253325C8" w:rsidR="008618C7" w:rsidRPr="00B91931" w:rsidRDefault="008618C7" w:rsidP="008618C7">
      <w:pPr>
        <w:jc w:val="center"/>
        <w:rPr>
          <w:b/>
          <w:sz w:val="32"/>
          <w:szCs w:val="32"/>
        </w:rPr>
      </w:pPr>
      <w:r w:rsidRPr="00B91931">
        <w:rPr>
          <w:b/>
          <w:sz w:val="32"/>
          <w:szCs w:val="32"/>
        </w:rPr>
        <w:t xml:space="preserve">SOUTH DAKOTA </w:t>
      </w:r>
      <w:r w:rsidR="00F70B14">
        <w:rPr>
          <w:b/>
          <w:sz w:val="32"/>
          <w:szCs w:val="32"/>
        </w:rPr>
        <w:t>P0SITIVE BEHAVIORAL INTERVENTIONS AND SUPPORTS (PBIS)</w:t>
      </w:r>
      <w:r w:rsidRPr="00B91931">
        <w:rPr>
          <w:b/>
          <w:sz w:val="32"/>
          <w:szCs w:val="32"/>
        </w:rPr>
        <w:t xml:space="preserve"> APPLICATION</w:t>
      </w:r>
      <w:r>
        <w:rPr>
          <w:b/>
          <w:sz w:val="32"/>
          <w:szCs w:val="32"/>
        </w:rPr>
        <w:t xml:space="preserve"> 202</w:t>
      </w:r>
      <w:r w:rsidR="003C7503">
        <w:rPr>
          <w:b/>
          <w:sz w:val="32"/>
          <w:szCs w:val="32"/>
        </w:rPr>
        <w:t>5</w:t>
      </w:r>
      <w:r>
        <w:rPr>
          <w:b/>
          <w:sz w:val="32"/>
          <w:szCs w:val="32"/>
        </w:rPr>
        <w:t>-202</w:t>
      </w:r>
      <w:r w:rsidR="003C7503">
        <w:rPr>
          <w:b/>
          <w:sz w:val="32"/>
          <w:szCs w:val="32"/>
        </w:rPr>
        <w:t>6</w:t>
      </w:r>
    </w:p>
    <w:p w14:paraId="16938977" w14:textId="64AB0A92" w:rsidR="002C342D" w:rsidRDefault="002C342D" w:rsidP="008618C7">
      <w:r>
        <w:t xml:space="preserve">For more information on </w:t>
      </w:r>
      <w:r w:rsidR="00782FF3">
        <w:t xml:space="preserve">implementing PBIS </w:t>
      </w:r>
      <w:r w:rsidR="004F6334">
        <w:t xml:space="preserve">please visit </w:t>
      </w:r>
      <w:hyperlink r:id="rId7" w:history="1">
        <w:r w:rsidR="004F6334" w:rsidRPr="008D47B9">
          <w:rPr>
            <w:rStyle w:val="Hyperlink"/>
          </w:rPr>
          <w:t>https://doe.sd.gov/sped/pbis.aspx</w:t>
        </w:r>
      </w:hyperlink>
      <w:r w:rsidR="004F6334">
        <w:t xml:space="preserve"> </w:t>
      </w:r>
      <w:r w:rsidR="009A4011">
        <w:t xml:space="preserve">or contact Becky Cain at </w:t>
      </w:r>
      <w:hyperlink r:id="rId8" w:history="1">
        <w:r w:rsidR="009A4011" w:rsidRPr="008D47B9">
          <w:rPr>
            <w:rStyle w:val="Hyperlink"/>
          </w:rPr>
          <w:t>Rebecca.cain@state.sd.us</w:t>
        </w:r>
      </w:hyperlink>
      <w:r w:rsidR="009A4011">
        <w:t xml:space="preserve"> </w:t>
      </w:r>
      <w:r w:rsidR="004F6334">
        <w:t xml:space="preserve">  </w:t>
      </w:r>
      <w:r w:rsidR="008E0D9E">
        <w:t>or call at 605-</w:t>
      </w:r>
      <w:r w:rsidR="00F70B14">
        <w:t>280-3568</w:t>
      </w:r>
    </w:p>
    <w:p w14:paraId="373C37DD" w14:textId="244FC19B" w:rsidR="00C0533F" w:rsidRDefault="00C0533F" w:rsidP="008618C7">
      <w:r>
        <w:t xml:space="preserve">Applications due to </w:t>
      </w:r>
      <w:hyperlink r:id="rId9" w:history="1">
        <w:r w:rsidRPr="009E30C7">
          <w:rPr>
            <w:rStyle w:val="Hyperlink"/>
          </w:rPr>
          <w:t>Rebecca.cain@state.sd.us</w:t>
        </w:r>
      </w:hyperlink>
      <w:r>
        <w:t xml:space="preserve"> by February 7, 202</w:t>
      </w:r>
      <w:r w:rsidR="009834CF">
        <w:t>5</w:t>
      </w:r>
    </w:p>
    <w:tbl>
      <w:tblPr>
        <w:tblStyle w:val="TableGrid"/>
        <w:tblW w:w="0" w:type="auto"/>
        <w:tblLook w:val="04A0" w:firstRow="1" w:lastRow="0" w:firstColumn="1" w:lastColumn="0" w:noHBand="0" w:noVBand="1"/>
      </w:tblPr>
      <w:tblGrid>
        <w:gridCol w:w="1081"/>
        <w:gridCol w:w="878"/>
        <w:gridCol w:w="1637"/>
        <w:gridCol w:w="774"/>
        <w:gridCol w:w="1025"/>
        <w:gridCol w:w="941"/>
        <w:gridCol w:w="857"/>
        <w:gridCol w:w="899"/>
        <w:gridCol w:w="2698"/>
      </w:tblGrid>
      <w:tr w:rsidR="008618C7" w14:paraId="522A5685" w14:textId="77777777" w:rsidTr="001A5E74">
        <w:tc>
          <w:tcPr>
            <w:tcW w:w="10790" w:type="dxa"/>
            <w:gridSpan w:val="9"/>
            <w:shd w:val="clear" w:color="auto" w:fill="000000" w:themeFill="text1"/>
          </w:tcPr>
          <w:p w14:paraId="087A2D59" w14:textId="77777777" w:rsidR="008618C7" w:rsidRPr="00351DA3" w:rsidRDefault="008618C7" w:rsidP="001A5E74">
            <w:pPr>
              <w:jc w:val="center"/>
              <w:rPr>
                <w:b/>
              </w:rPr>
            </w:pPr>
            <w:r w:rsidRPr="00351DA3">
              <w:rPr>
                <w:b/>
              </w:rPr>
              <w:t>DISTRICT INFORMATION</w:t>
            </w:r>
          </w:p>
        </w:tc>
      </w:tr>
      <w:tr w:rsidR="008618C7" w14:paraId="655895FC" w14:textId="77777777" w:rsidTr="001A5E74">
        <w:tc>
          <w:tcPr>
            <w:tcW w:w="1081" w:type="dxa"/>
          </w:tcPr>
          <w:p w14:paraId="3D460615" w14:textId="77777777" w:rsidR="008618C7" w:rsidRDefault="008618C7" w:rsidP="001A5E74">
            <w:r>
              <w:t>DISTRICT:</w:t>
            </w:r>
          </w:p>
        </w:tc>
        <w:tc>
          <w:tcPr>
            <w:tcW w:w="3289" w:type="dxa"/>
            <w:gridSpan w:val="3"/>
          </w:tcPr>
          <w:p w14:paraId="42641E55" w14:textId="77777777" w:rsidR="008618C7" w:rsidRDefault="008618C7" w:rsidP="001A5E74"/>
        </w:tc>
        <w:tc>
          <w:tcPr>
            <w:tcW w:w="1966" w:type="dxa"/>
            <w:gridSpan w:val="2"/>
          </w:tcPr>
          <w:p w14:paraId="15EC8064" w14:textId="77777777" w:rsidR="008618C7" w:rsidRDefault="008618C7" w:rsidP="001A5E74">
            <w:r>
              <w:t>BUILDING (S)</w:t>
            </w:r>
          </w:p>
        </w:tc>
        <w:tc>
          <w:tcPr>
            <w:tcW w:w="4454" w:type="dxa"/>
            <w:gridSpan w:val="3"/>
          </w:tcPr>
          <w:p w14:paraId="2D064A2E" w14:textId="77777777" w:rsidR="008618C7" w:rsidRDefault="008618C7" w:rsidP="001A5E74"/>
        </w:tc>
      </w:tr>
      <w:tr w:rsidR="008618C7" w14:paraId="52D349BB" w14:textId="77777777" w:rsidTr="001A5E74">
        <w:tc>
          <w:tcPr>
            <w:tcW w:w="1081" w:type="dxa"/>
          </w:tcPr>
          <w:p w14:paraId="127EC522" w14:textId="77777777" w:rsidR="008618C7" w:rsidRDefault="008618C7" w:rsidP="001A5E74">
            <w:r>
              <w:t>ADRESS:</w:t>
            </w:r>
          </w:p>
        </w:tc>
        <w:tc>
          <w:tcPr>
            <w:tcW w:w="3289" w:type="dxa"/>
            <w:gridSpan w:val="3"/>
          </w:tcPr>
          <w:p w14:paraId="245D6200" w14:textId="77777777" w:rsidR="008618C7" w:rsidRDefault="008618C7" w:rsidP="001A5E74"/>
        </w:tc>
        <w:tc>
          <w:tcPr>
            <w:tcW w:w="1966" w:type="dxa"/>
            <w:gridSpan w:val="2"/>
          </w:tcPr>
          <w:p w14:paraId="2D8559C4" w14:textId="77777777" w:rsidR="008618C7" w:rsidRDefault="008618C7" w:rsidP="001A5E74">
            <w:r>
              <w:t>TELEPHONE:</w:t>
            </w:r>
          </w:p>
        </w:tc>
        <w:tc>
          <w:tcPr>
            <w:tcW w:w="4454" w:type="dxa"/>
            <w:gridSpan w:val="3"/>
          </w:tcPr>
          <w:p w14:paraId="6FD17DC8" w14:textId="77777777" w:rsidR="008618C7" w:rsidRDefault="008618C7" w:rsidP="001A5E74"/>
        </w:tc>
      </w:tr>
      <w:tr w:rsidR="008618C7" w14:paraId="1C73CD2D" w14:textId="77777777" w:rsidTr="001A5E74">
        <w:tc>
          <w:tcPr>
            <w:tcW w:w="1959" w:type="dxa"/>
            <w:gridSpan w:val="2"/>
          </w:tcPr>
          <w:p w14:paraId="0EC07051" w14:textId="77777777" w:rsidR="008618C7" w:rsidRDefault="008618C7" w:rsidP="001A5E74">
            <w:r>
              <w:t>CONTACT PERSON:</w:t>
            </w:r>
          </w:p>
        </w:tc>
        <w:tc>
          <w:tcPr>
            <w:tcW w:w="2411" w:type="dxa"/>
            <w:gridSpan w:val="2"/>
          </w:tcPr>
          <w:p w14:paraId="07A17DB0" w14:textId="77777777" w:rsidR="008618C7" w:rsidRDefault="008618C7" w:rsidP="001A5E74"/>
        </w:tc>
        <w:tc>
          <w:tcPr>
            <w:tcW w:w="1966" w:type="dxa"/>
            <w:gridSpan w:val="2"/>
          </w:tcPr>
          <w:p w14:paraId="595F8D7F" w14:textId="77777777" w:rsidR="008618C7" w:rsidRDefault="008618C7" w:rsidP="001A5E74">
            <w:r>
              <w:t>EMAIL:</w:t>
            </w:r>
          </w:p>
        </w:tc>
        <w:tc>
          <w:tcPr>
            <w:tcW w:w="4454" w:type="dxa"/>
            <w:gridSpan w:val="3"/>
          </w:tcPr>
          <w:p w14:paraId="41C422B2" w14:textId="77777777" w:rsidR="008618C7" w:rsidRDefault="008618C7" w:rsidP="001A5E74"/>
        </w:tc>
      </w:tr>
      <w:tr w:rsidR="008618C7" w14:paraId="1BD7575F" w14:textId="77777777" w:rsidTr="001A5E74">
        <w:tc>
          <w:tcPr>
            <w:tcW w:w="10790" w:type="dxa"/>
            <w:gridSpan w:val="9"/>
            <w:shd w:val="clear" w:color="auto" w:fill="000000" w:themeFill="text1"/>
          </w:tcPr>
          <w:p w14:paraId="2192E7E7" w14:textId="77777777" w:rsidR="008618C7" w:rsidRPr="007902D8" w:rsidRDefault="008618C7" w:rsidP="001A5E74">
            <w:pPr>
              <w:jc w:val="center"/>
              <w:rPr>
                <w:b/>
              </w:rPr>
            </w:pPr>
            <w:r w:rsidRPr="007902D8">
              <w:rPr>
                <w:b/>
              </w:rPr>
              <w:t>Title I School Designation</w:t>
            </w:r>
          </w:p>
        </w:tc>
      </w:tr>
      <w:tr w:rsidR="008618C7" w14:paraId="7DA81CFD" w14:textId="77777777" w:rsidTr="001A5E74">
        <w:tc>
          <w:tcPr>
            <w:tcW w:w="3596" w:type="dxa"/>
            <w:gridSpan w:val="3"/>
          </w:tcPr>
          <w:p w14:paraId="2F3F91CF" w14:textId="77777777" w:rsidR="008618C7" w:rsidRDefault="008618C7" w:rsidP="008618C7">
            <w:pPr>
              <w:pStyle w:val="ListParagraph"/>
              <w:numPr>
                <w:ilvl w:val="0"/>
                <w:numId w:val="8"/>
              </w:numPr>
              <w:jc w:val="center"/>
            </w:pPr>
            <w:r>
              <w:t xml:space="preserve">Targeted Assistance   </w:t>
            </w:r>
          </w:p>
        </w:tc>
        <w:tc>
          <w:tcPr>
            <w:tcW w:w="3597" w:type="dxa"/>
            <w:gridSpan w:val="4"/>
          </w:tcPr>
          <w:p w14:paraId="34C971D0" w14:textId="77777777" w:rsidR="008618C7" w:rsidRDefault="008618C7" w:rsidP="008618C7">
            <w:pPr>
              <w:pStyle w:val="ListParagraph"/>
              <w:numPr>
                <w:ilvl w:val="0"/>
                <w:numId w:val="8"/>
              </w:numPr>
              <w:jc w:val="center"/>
            </w:pPr>
            <w:r>
              <w:t>Schoolwide</w:t>
            </w:r>
          </w:p>
        </w:tc>
        <w:tc>
          <w:tcPr>
            <w:tcW w:w="3597" w:type="dxa"/>
            <w:gridSpan w:val="2"/>
          </w:tcPr>
          <w:p w14:paraId="2F201A92" w14:textId="77777777" w:rsidR="008618C7" w:rsidRDefault="008618C7" w:rsidP="008618C7">
            <w:pPr>
              <w:pStyle w:val="ListParagraph"/>
              <w:numPr>
                <w:ilvl w:val="0"/>
                <w:numId w:val="8"/>
              </w:numPr>
              <w:jc w:val="center"/>
            </w:pPr>
            <w:r>
              <w:t>No Title I Services</w:t>
            </w:r>
          </w:p>
        </w:tc>
      </w:tr>
      <w:tr w:rsidR="008618C7" w14:paraId="64A9F2F1" w14:textId="77777777" w:rsidTr="001A5E74">
        <w:tc>
          <w:tcPr>
            <w:tcW w:w="5395" w:type="dxa"/>
            <w:gridSpan w:val="5"/>
          </w:tcPr>
          <w:p w14:paraId="356D20D4" w14:textId="77777777" w:rsidR="008618C7" w:rsidRDefault="008618C7" w:rsidP="001A5E74">
            <w:pPr>
              <w:jc w:val="center"/>
            </w:pPr>
            <w:r>
              <w:t>State Accountability Support</w:t>
            </w:r>
          </w:p>
        </w:tc>
        <w:tc>
          <w:tcPr>
            <w:tcW w:w="2697" w:type="dxa"/>
            <w:gridSpan w:val="3"/>
          </w:tcPr>
          <w:p w14:paraId="369135DD" w14:textId="77777777" w:rsidR="008618C7" w:rsidRDefault="008618C7" w:rsidP="001A5E74">
            <w:pPr>
              <w:pStyle w:val="ListParagraph"/>
              <w:numPr>
                <w:ilvl w:val="0"/>
                <w:numId w:val="1"/>
              </w:numPr>
              <w:jc w:val="center"/>
            </w:pPr>
            <w:r>
              <w:t>TSI School</w:t>
            </w:r>
          </w:p>
        </w:tc>
        <w:tc>
          <w:tcPr>
            <w:tcW w:w="2698" w:type="dxa"/>
          </w:tcPr>
          <w:p w14:paraId="7BCC38BF" w14:textId="77777777" w:rsidR="008618C7" w:rsidRDefault="008618C7" w:rsidP="001A5E74">
            <w:pPr>
              <w:pStyle w:val="ListParagraph"/>
              <w:numPr>
                <w:ilvl w:val="0"/>
                <w:numId w:val="1"/>
              </w:numPr>
              <w:jc w:val="center"/>
            </w:pPr>
            <w:r>
              <w:t>CSI School</w:t>
            </w:r>
          </w:p>
        </w:tc>
      </w:tr>
      <w:tr w:rsidR="008618C7" w14:paraId="006D594E" w14:textId="77777777" w:rsidTr="001A5E74">
        <w:tc>
          <w:tcPr>
            <w:tcW w:w="5395" w:type="dxa"/>
            <w:gridSpan w:val="5"/>
          </w:tcPr>
          <w:p w14:paraId="66D9F59E" w14:textId="77777777" w:rsidR="008618C7" w:rsidRDefault="008618C7" w:rsidP="001A5E74">
            <w:pPr>
              <w:jc w:val="center"/>
            </w:pPr>
            <w:r>
              <w:t>Special Education RDA Support</w:t>
            </w:r>
          </w:p>
        </w:tc>
        <w:tc>
          <w:tcPr>
            <w:tcW w:w="2697" w:type="dxa"/>
            <w:gridSpan w:val="3"/>
          </w:tcPr>
          <w:p w14:paraId="52B0A815" w14:textId="77777777" w:rsidR="008618C7" w:rsidRDefault="008618C7" w:rsidP="001A5E74">
            <w:pPr>
              <w:pStyle w:val="ListParagraph"/>
              <w:numPr>
                <w:ilvl w:val="0"/>
                <w:numId w:val="2"/>
              </w:numPr>
              <w:jc w:val="center"/>
            </w:pPr>
            <w:r>
              <w:t>Level 2</w:t>
            </w:r>
          </w:p>
        </w:tc>
        <w:tc>
          <w:tcPr>
            <w:tcW w:w="2698" w:type="dxa"/>
          </w:tcPr>
          <w:p w14:paraId="5E2D06DE" w14:textId="77777777" w:rsidR="008618C7" w:rsidRDefault="008618C7" w:rsidP="001A5E74">
            <w:pPr>
              <w:pStyle w:val="ListParagraph"/>
              <w:numPr>
                <w:ilvl w:val="0"/>
                <w:numId w:val="2"/>
              </w:numPr>
              <w:jc w:val="center"/>
            </w:pPr>
            <w:r>
              <w:t>Level 3</w:t>
            </w:r>
          </w:p>
        </w:tc>
      </w:tr>
    </w:tbl>
    <w:p w14:paraId="7E07B2F7"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57120041" w14:textId="77777777" w:rsidTr="001A5E74">
        <w:tc>
          <w:tcPr>
            <w:tcW w:w="10790" w:type="dxa"/>
            <w:shd w:val="clear" w:color="auto" w:fill="000000" w:themeFill="text1"/>
          </w:tcPr>
          <w:p w14:paraId="08699F54" w14:textId="77777777" w:rsidR="008618C7" w:rsidRPr="00EC1E45" w:rsidRDefault="008618C7" w:rsidP="001A5E74">
            <w:pPr>
              <w:jc w:val="center"/>
              <w:rPr>
                <w:b/>
              </w:rPr>
            </w:pPr>
            <w:r w:rsidRPr="00EC1E45">
              <w:rPr>
                <w:b/>
              </w:rPr>
              <w:t xml:space="preserve">WHAT </w:t>
            </w:r>
            <w:proofErr w:type="gramStart"/>
            <w:r w:rsidRPr="00EC1E45">
              <w:rPr>
                <w:b/>
              </w:rPr>
              <w:t>IS</w:t>
            </w:r>
            <w:proofErr w:type="gramEnd"/>
            <w:r w:rsidRPr="00EC1E45">
              <w:rPr>
                <w:b/>
              </w:rPr>
              <w:t xml:space="preserve"> </w:t>
            </w:r>
            <w:r>
              <w:rPr>
                <w:b/>
              </w:rPr>
              <w:t>POSITIVE BEHAVIORAL INTERVENTIONS AND SUPPORTS?</w:t>
            </w:r>
          </w:p>
        </w:tc>
      </w:tr>
      <w:tr w:rsidR="008618C7" w14:paraId="4A8856E5" w14:textId="77777777" w:rsidTr="001A5E74">
        <w:tc>
          <w:tcPr>
            <w:tcW w:w="10790" w:type="dxa"/>
          </w:tcPr>
          <w:p w14:paraId="68A093EE" w14:textId="77777777" w:rsidR="008618C7" w:rsidRPr="004F385B" w:rsidRDefault="008618C7" w:rsidP="001A5E74">
            <w:pPr>
              <w:pStyle w:val="ListParagraph"/>
              <w:rPr>
                <w:rFonts w:cstheme="minorHAnsi"/>
                <w:color w:val="333333"/>
                <w:shd w:val="clear" w:color="auto" w:fill="FFFFFF"/>
              </w:rPr>
            </w:pPr>
            <w:r w:rsidRPr="004F385B">
              <w:rPr>
                <w:rFonts w:cstheme="minorHAnsi"/>
                <w:color w:val="333333"/>
                <w:shd w:val="clear" w:color="auto" w:fill="FFFFFF"/>
              </w:rPr>
              <w:t>Positive Behavioral Interventions and Supports (PBIS) is an evidence-based three-tiered framework for improving and integrating data</w:t>
            </w:r>
            <w:r>
              <w:rPr>
                <w:rFonts w:cstheme="minorHAnsi"/>
                <w:color w:val="333333"/>
                <w:shd w:val="clear" w:color="auto" w:fill="FFFFFF"/>
              </w:rPr>
              <w:t>,</w:t>
            </w:r>
            <w:r w:rsidRPr="004F385B">
              <w:rPr>
                <w:rFonts w:cstheme="minorHAnsi"/>
                <w:color w:val="333333"/>
                <w:shd w:val="clear" w:color="auto" w:fill="FFFFFF"/>
              </w:rPr>
              <w:t xml:space="preserve"> systems, and practices affecting student outcomes every day. </w:t>
            </w:r>
            <w:r>
              <w:rPr>
                <w:rFonts w:cstheme="minorHAnsi"/>
                <w:color w:val="333333"/>
                <w:shd w:val="clear" w:color="auto" w:fill="FFFFFF"/>
              </w:rPr>
              <w:t xml:space="preserve"> As you build your system you will: </w:t>
            </w:r>
          </w:p>
          <w:p w14:paraId="7357F4E3" w14:textId="77777777" w:rsidR="008618C7" w:rsidRDefault="008618C7" w:rsidP="001A5E74">
            <w:pPr>
              <w:pStyle w:val="ListParagraph"/>
              <w:numPr>
                <w:ilvl w:val="0"/>
                <w:numId w:val="3"/>
              </w:numPr>
            </w:pPr>
            <w:r>
              <w:t xml:space="preserve">Conduct weekly to monthly </w:t>
            </w:r>
            <w:r>
              <w:rPr>
                <w:b/>
              </w:rPr>
              <w:t>meetings to review schoolwide and student data</w:t>
            </w:r>
            <w:r>
              <w:t>.</w:t>
            </w:r>
          </w:p>
          <w:p w14:paraId="105AAA18" w14:textId="77777777" w:rsidR="008618C7" w:rsidRDefault="008618C7" w:rsidP="001A5E74">
            <w:pPr>
              <w:pStyle w:val="ListParagraph"/>
              <w:numPr>
                <w:ilvl w:val="0"/>
                <w:numId w:val="3"/>
              </w:numPr>
            </w:pPr>
            <w:r>
              <w:t xml:space="preserve">Include increasingly intensive </w:t>
            </w:r>
            <w:r w:rsidRPr="00434287">
              <w:rPr>
                <w:b/>
                <w:bCs/>
              </w:rPr>
              <w:t>behavior supports</w:t>
            </w:r>
            <w:r>
              <w:t xml:space="preserve"> to ensure all students receive the support they need to be successful.  </w:t>
            </w:r>
          </w:p>
          <w:p w14:paraId="013C177D" w14:textId="77777777" w:rsidR="008618C7" w:rsidRDefault="008618C7" w:rsidP="001A5E74">
            <w:pPr>
              <w:pStyle w:val="ListParagraph"/>
              <w:numPr>
                <w:ilvl w:val="0"/>
                <w:numId w:val="3"/>
              </w:numPr>
            </w:pPr>
            <w:r>
              <w:t>Build a framework that includes:</w:t>
            </w:r>
          </w:p>
          <w:p w14:paraId="795DD5CC" w14:textId="77777777" w:rsidR="008618C7" w:rsidRDefault="008618C7" w:rsidP="001A5E74">
            <w:pPr>
              <w:pStyle w:val="ListParagraph"/>
              <w:ind w:left="1440"/>
            </w:pPr>
            <w:r w:rsidRPr="003220BB">
              <w:rPr>
                <w:b/>
              </w:rPr>
              <w:t>Tier 1</w:t>
            </w:r>
            <w:r>
              <w:t xml:space="preserve">, universal prevention for </w:t>
            </w:r>
            <w:r w:rsidRPr="003220BB">
              <w:rPr>
                <w:b/>
                <w:i/>
              </w:rPr>
              <w:t>ALL</w:t>
            </w:r>
            <w:r>
              <w:t xml:space="preserve"> students</w:t>
            </w:r>
          </w:p>
          <w:p w14:paraId="1FDFE694" w14:textId="77777777" w:rsidR="008618C7" w:rsidRDefault="008618C7" w:rsidP="001A5E74">
            <w:pPr>
              <w:pStyle w:val="ListParagraph"/>
              <w:ind w:left="1440"/>
            </w:pPr>
            <w:r w:rsidRPr="003220BB">
              <w:rPr>
                <w:b/>
              </w:rPr>
              <w:t>Tier 2</w:t>
            </w:r>
            <w:r>
              <w:t>, targeted prevention for students who require additional support, and</w:t>
            </w:r>
          </w:p>
          <w:p w14:paraId="6B9D7755" w14:textId="77777777" w:rsidR="008618C7" w:rsidRDefault="008618C7" w:rsidP="001A5E74">
            <w:pPr>
              <w:pStyle w:val="ListParagraph"/>
              <w:ind w:left="1440"/>
            </w:pPr>
            <w:r w:rsidRPr="003220BB">
              <w:rPr>
                <w:b/>
              </w:rPr>
              <w:t>Tier 3</w:t>
            </w:r>
            <w:r>
              <w:t xml:space="preserve">, intensive, individualized interventions for the FEW students who need intensive behavior support. </w:t>
            </w:r>
          </w:p>
          <w:p w14:paraId="12F7E13B" w14:textId="77777777" w:rsidR="008618C7" w:rsidRDefault="008618C7" w:rsidP="001A5E74">
            <w:pPr>
              <w:pStyle w:val="ListParagraph"/>
              <w:numPr>
                <w:ilvl w:val="0"/>
                <w:numId w:val="3"/>
              </w:numPr>
            </w:pPr>
            <w:r>
              <w:rPr>
                <w:b/>
              </w:rPr>
              <w:t>Develop p</w:t>
            </w:r>
            <w:r w:rsidRPr="003220BB">
              <w:rPr>
                <w:b/>
              </w:rPr>
              <w:t>rocedures</w:t>
            </w:r>
            <w:r>
              <w:t xml:space="preserve"> for using screening and behavior related data to make decisions about student placement and movement from one tier to another.</w:t>
            </w:r>
          </w:p>
        </w:tc>
      </w:tr>
    </w:tbl>
    <w:p w14:paraId="6B7A6D73"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07AE53C8" w14:textId="77777777" w:rsidTr="001A5E74">
        <w:tc>
          <w:tcPr>
            <w:tcW w:w="10790" w:type="dxa"/>
            <w:shd w:val="clear" w:color="auto" w:fill="000000" w:themeFill="text1"/>
          </w:tcPr>
          <w:p w14:paraId="52C5C1F2" w14:textId="77777777" w:rsidR="008618C7" w:rsidRPr="00450959" w:rsidRDefault="008618C7" w:rsidP="001A5E74">
            <w:pPr>
              <w:jc w:val="center"/>
              <w:rPr>
                <w:b/>
                <w:bCs/>
                <w:color w:val="FFFFFF" w:themeColor="background1"/>
              </w:rPr>
            </w:pPr>
            <w:r w:rsidRPr="00450959">
              <w:rPr>
                <w:b/>
                <w:bCs/>
                <w:color w:val="FFFFFF" w:themeColor="background1"/>
              </w:rPr>
              <w:t xml:space="preserve">BENEFITS OF PARTICIPATION IN THE SD PBIS INITIATIVE </w:t>
            </w:r>
          </w:p>
        </w:tc>
      </w:tr>
      <w:tr w:rsidR="008618C7" w14:paraId="66E2C5F7" w14:textId="77777777" w:rsidTr="001A5E74">
        <w:tc>
          <w:tcPr>
            <w:tcW w:w="10790" w:type="dxa"/>
          </w:tcPr>
          <w:p w14:paraId="45D0E497" w14:textId="77777777" w:rsidR="008618C7" w:rsidRPr="00BA0AB5" w:rsidRDefault="008618C7" w:rsidP="008618C7">
            <w:pPr>
              <w:numPr>
                <w:ilvl w:val="0"/>
                <w:numId w:val="14"/>
              </w:numPr>
              <w:rPr>
                <w:rFonts w:eastAsia="Times New Roman" w:cs="Tahoma"/>
              </w:rPr>
            </w:pPr>
            <w:r w:rsidRPr="00BA0AB5">
              <w:rPr>
                <w:rFonts w:eastAsia="Times New Roman" w:cs="Tahoma"/>
              </w:rPr>
              <w:t>Creat</w:t>
            </w:r>
            <w:r w:rsidRPr="0039348B">
              <w:rPr>
                <w:rFonts w:eastAsia="Times New Roman" w:cs="Tahoma"/>
              </w:rPr>
              <w:t>e</w:t>
            </w:r>
            <w:r w:rsidRPr="00BA0AB5">
              <w:rPr>
                <w:rFonts w:eastAsia="Times New Roman" w:cs="Tahoma"/>
              </w:rPr>
              <w:t xml:space="preserve"> a common vision within the school district</w:t>
            </w:r>
          </w:p>
          <w:p w14:paraId="79DE52E3" w14:textId="77777777" w:rsidR="008618C7" w:rsidRPr="00BA0AB5" w:rsidRDefault="008618C7" w:rsidP="008618C7">
            <w:pPr>
              <w:numPr>
                <w:ilvl w:val="0"/>
                <w:numId w:val="14"/>
              </w:numPr>
              <w:rPr>
                <w:rFonts w:eastAsia="Times New Roman" w:cs="Tahoma"/>
              </w:rPr>
            </w:pPr>
            <w:r w:rsidRPr="0039348B">
              <w:rPr>
                <w:rFonts w:eastAsia="Times New Roman" w:cs="Tahoma"/>
              </w:rPr>
              <w:t>Develop</w:t>
            </w:r>
            <w:r w:rsidRPr="00BA0AB5">
              <w:rPr>
                <w:rFonts w:eastAsia="Times New Roman" w:cs="Tahoma"/>
              </w:rPr>
              <w:t xml:space="preserve"> a common language for stronger communication</w:t>
            </w:r>
          </w:p>
          <w:p w14:paraId="611ECD18" w14:textId="77777777" w:rsidR="008618C7" w:rsidRPr="00BA0AB5" w:rsidRDefault="008618C7" w:rsidP="008618C7">
            <w:pPr>
              <w:numPr>
                <w:ilvl w:val="0"/>
                <w:numId w:val="14"/>
              </w:numPr>
              <w:rPr>
                <w:rFonts w:eastAsia="Times New Roman" w:cs="Tahoma"/>
              </w:rPr>
            </w:pPr>
            <w:proofErr w:type="gramStart"/>
            <w:r w:rsidRPr="00BA0AB5">
              <w:rPr>
                <w:rFonts w:eastAsia="Times New Roman" w:cs="Tahoma"/>
              </w:rPr>
              <w:t>Provid</w:t>
            </w:r>
            <w:r w:rsidRPr="0039348B">
              <w:rPr>
                <w:rFonts w:eastAsia="Times New Roman" w:cs="Tahoma"/>
              </w:rPr>
              <w:t xml:space="preserve">e </w:t>
            </w:r>
            <w:r w:rsidRPr="00BA0AB5">
              <w:rPr>
                <w:rFonts w:eastAsia="Times New Roman" w:cs="Tahoma"/>
              </w:rPr>
              <w:t xml:space="preserve"> a</w:t>
            </w:r>
            <w:proofErr w:type="gramEnd"/>
            <w:r w:rsidRPr="00BA0AB5">
              <w:rPr>
                <w:rFonts w:eastAsia="Times New Roman" w:cs="Tahoma"/>
              </w:rPr>
              <w:t xml:space="preserve"> continuum of support for all students based on student needs for both academics and behavior</w:t>
            </w:r>
          </w:p>
          <w:p w14:paraId="75AEEAA8" w14:textId="77777777" w:rsidR="008618C7" w:rsidRPr="00BA0AB5" w:rsidRDefault="008618C7" w:rsidP="008618C7">
            <w:pPr>
              <w:numPr>
                <w:ilvl w:val="0"/>
                <w:numId w:val="14"/>
              </w:numPr>
              <w:rPr>
                <w:rFonts w:eastAsia="Times New Roman" w:cs="Tahoma"/>
              </w:rPr>
            </w:pPr>
            <w:proofErr w:type="gramStart"/>
            <w:r w:rsidRPr="00BA0AB5">
              <w:rPr>
                <w:rFonts w:eastAsia="Times New Roman" w:cs="Tahoma"/>
              </w:rPr>
              <w:t>Build</w:t>
            </w:r>
            <w:r w:rsidRPr="0039348B">
              <w:rPr>
                <w:rFonts w:eastAsia="Times New Roman" w:cs="Tahoma"/>
              </w:rPr>
              <w:t xml:space="preserve"> </w:t>
            </w:r>
            <w:r w:rsidRPr="00BA0AB5">
              <w:rPr>
                <w:rFonts w:eastAsia="Times New Roman" w:cs="Tahoma"/>
              </w:rPr>
              <w:t xml:space="preserve"> a</w:t>
            </w:r>
            <w:proofErr w:type="gramEnd"/>
            <w:r w:rsidRPr="00BA0AB5">
              <w:rPr>
                <w:rFonts w:eastAsia="Times New Roman" w:cs="Tahoma"/>
              </w:rPr>
              <w:t xml:space="preserve"> long-term plan for supported implementation</w:t>
            </w:r>
          </w:p>
          <w:p w14:paraId="526D202C" w14:textId="77777777" w:rsidR="008618C7" w:rsidRPr="00BA0AB5" w:rsidRDefault="008618C7" w:rsidP="008618C7">
            <w:pPr>
              <w:numPr>
                <w:ilvl w:val="0"/>
                <w:numId w:val="14"/>
              </w:numPr>
              <w:rPr>
                <w:rFonts w:eastAsia="Times New Roman" w:cs="Tahoma"/>
              </w:rPr>
            </w:pPr>
            <w:r w:rsidRPr="00BA0AB5">
              <w:rPr>
                <w:rFonts w:eastAsia="Times New Roman" w:cs="Tahoma"/>
              </w:rPr>
              <w:t>Focus professional development to effectively develop competencies for maximum student benefits</w:t>
            </w:r>
          </w:p>
          <w:p w14:paraId="3F781C9D" w14:textId="77777777" w:rsidR="008618C7" w:rsidRPr="00BA0AB5" w:rsidRDefault="008618C7" w:rsidP="008618C7">
            <w:pPr>
              <w:numPr>
                <w:ilvl w:val="0"/>
                <w:numId w:val="14"/>
              </w:numPr>
              <w:rPr>
                <w:rFonts w:eastAsia="Times New Roman" w:cs="Tahoma"/>
              </w:rPr>
            </w:pPr>
            <w:r w:rsidRPr="00BA0AB5">
              <w:rPr>
                <w:rFonts w:eastAsia="Times New Roman" w:cs="Tahoma"/>
              </w:rPr>
              <w:t>Us</w:t>
            </w:r>
            <w:r w:rsidRPr="0039348B">
              <w:rPr>
                <w:rFonts w:eastAsia="Times New Roman" w:cs="Tahoma"/>
              </w:rPr>
              <w:t>e</w:t>
            </w:r>
            <w:r w:rsidRPr="00BA0AB5">
              <w:rPr>
                <w:rFonts w:eastAsia="Times New Roman" w:cs="Tahoma"/>
              </w:rPr>
              <w:t xml:space="preserve"> behavior data to </w:t>
            </w:r>
            <w:proofErr w:type="gramStart"/>
            <w:r w:rsidRPr="00BA0AB5">
              <w:rPr>
                <w:rFonts w:eastAsia="Times New Roman" w:cs="Tahoma"/>
              </w:rPr>
              <w:t>effectively and proactively respond to students’ needs</w:t>
            </w:r>
            <w:proofErr w:type="gramEnd"/>
          </w:p>
          <w:p w14:paraId="7DEE8AB3" w14:textId="77777777" w:rsidR="008618C7" w:rsidRPr="00BA0AB5" w:rsidRDefault="008618C7" w:rsidP="008618C7">
            <w:pPr>
              <w:numPr>
                <w:ilvl w:val="0"/>
                <w:numId w:val="14"/>
              </w:numPr>
              <w:rPr>
                <w:rFonts w:eastAsia="Times New Roman" w:cs="Tahoma"/>
              </w:rPr>
            </w:pPr>
            <w:r w:rsidRPr="00BA0AB5">
              <w:rPr>
                <w:rFonts w:eastAsia="Times New Roman" w:cs="Tahoma"/>
              </w:rPr>
              <w:t>Establis</w:t>
            </w:r>
            <w:r w:rsidRPr="0039348B">
              <w:rPr>
                <w:rFonts w:eastAsia="Times New Roman" w:cs="Tahoma"/>
              </w:rPr>
              <w:t>h</w:t>
            </w:r>
            <w:r w:rsidRPr="00BA0AB5">
              <w:rPr>
                <w:rFonts w:eastAsia="Times New Roman" w:cs="Tahoma"/>
              </w:rPr>
              <w:t xml:space="preserve"> a problem-solving framework for continuous improvement using data-based decision making</w:t>
            </w:r>
          </w:p>
          <w:p w14:paraId="434BE2CC" w14:textId="77777777" w:rsidR="008618C7" w:rsidRPr="00BA0AB5" w:rsidRDefault="008618C7" w:rsidP="008618C7">
            <w:pPr>
              <w:numPr>
                <w:ilvl w:val="0"/>
                <w:numId w:val="14"/>
              </w:numPr>
              <w:rPr>
                <w:rFonts w:eastAsia="Times New Roman" w:cs="Tahoma"/>
              </w:rPr>
            </w:pPr>
            <w:r w:rsidRPr="0039348B">
              <w:rPr>
                <w:rFonts w:eastAsia="Times New Roman" w:cs="Tahoma"/>
              </w:rPr>
              <w:t>Receive h</w:t>
            </w:r>
            <w:r w:rsidRPr="00BA0AB5">
              <w:rPr>
                <w:rFonts w:eastAsia="Times New Roman" w:cs="Tahoma"/>
              </w:rPr>
              <w:t xml:space="preserve">igh quality professional development </w:t>
            </w:r>
          </w:p>
          <w:p w14:paraId="514889FE" w14:textId="77777777" w:rsidR="008618C7" w:rsidRDefault="008618C7" w:rsidP="001A5E74">
            <w:pPr>
              <w:ind w:left="1080"/>
            </w:pPr>
          </w:p>
        </w:tc>
      </w:tr>
      <w:tr w:rsidR="008618C7" w14:paraId="129F9C4C" w14:textId="77777777" w:rsidTr="001A5E74">
        <w:tc>
          <w:tcPr>
            <w:tcW w:w="10790" w:type="dxa"/>
          </w:tcPr>
          <w:p w14:paraId="24D175C4" w14:textId="77777777" w:rsidR="008618C7" w:rsidRDefault="008618C7" w:rsidP="001A5E74"/>
        </w:tc>
      </w:tr>
    </w:tbl>
    <w:p w14:paraId="103BDD03"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3A5D1551" w14:textId="77777777" w:rsidTr="001A5E74">
        <w:tc>
          <w:tcPr>
            <w:tcW w:w="10790" w:type="dxa"/>
            <w:shd w:val="clear" w:color="auto" w:fill="000000" w:themeFill="text1"/>
          </w:tcPr>
          <w:p w14:paraId="639A87EA" w14:textId="77777777" w:rsidR="008618C7" w:rsidRPr="00EC1E45" w:rsidRDefault="008618C7" w:rsidP="001A5E74">
            <w:pPr>
              <w:jc w:val="center"/>
              <w:rPr>
                <w:b/>
              </w:rPr>
            </w:pPr>
            <w:r>
              <w:br w:type="page"/>
            </w:r>
            <w:r w:rsidRPr="00EC1E45">
              <w:rPr>
                <w:b/>
              </w:rPr>
              <w:t xml:space="preserve">BUILDING BLOCKS FOR SUCCESSFUL MTSS / </w:t>
            </w:r>
            <w:r>
              <w:rPr>
                <w:b/>
              </w:rPr>
              <w:t xml:space="preserve">PBIS </w:t>
            </w:r>
            <w:r w:rsidRPr="00EC1E45">
              <w:rPr>
                <w:b/>
              </w:rPr>
              <w:t>IMPLEMENTATION</w:t>
            </w:r>
          </w:p>
        </w:tc>
      </w:tr>
      <w:tr w:rsidR="008618C7" w14:paraId="5FBF8354" w14:textId="77777777" w:rsidTr="001A5E74">
        <w:tc>
          <w:tcPr>
            <w:tcW w:w="10790" w:type="dxa"/>
            <w:shd w:val="clear" w:color="auto" w:fill="D9D9D9" w:themeFill="background1" w:themeFillShade="D9"/>
          </w:tcPr>
          <w:p w14:paraId="2007A130" w14:textId="77777777" w:rsidR="008618C7" w:rsidRPr="00EC1E45" w:rsidRDefault="008618C7" w:rsidP="001A5E74">
            <w:pPr>
              <w:rPr>
                <w:b/>
              </w:rPr>
            </w:pPr>
            <w:r w:rsidRPr="00EC1E45">
              <w:rPr>
                <w:b/>
              </w:rPr>
              <w:t>SECTION 1: LEADERSHIP</w:t>
            </w:r>
          </w:p>
        </w:tc>
      </w:tr>
      <w:tr w:rsidR="008618C7" w14:paraId="0CA4AAD7" w14:textId="77777777" w:rsidTr="001A5E74">
        <w:tc>
          <w:tcPr>
            <w:tcW w:w="10790" w:type="dxa"/>
          </w:tcPr>
          <w:p w14:paraId="511E2600" w14:textId="77777777" w:rsidR="008618C7" w:rsidRPr="002653AA" w:rsidRDefault="008618C7" w:rsidP="001A5E74">
            <w:pPr>
              <w:rPr>
                <w:i/>
              </w:rPr>
            </w:pPr>
          </w:p>
        </w:tc>
      </w:tr>
      <w:tr w:rsidR="008618C7" w14:paraId="26A602E9" w14:textId="77777777" w:rsidTr="001A5E74">
        <w:tc>
          <w:tcPr>
            <w:tcW w:w="10790" w:type="dxa"/>
          </w:tcPr>
          <w:p w14:paraId="243AAF9B" w14:textId="77777777" w:rsidR="008618C7" w:rsidRDefault="008618C7" w:rsidP="008618C7">
            <w:pPr>
              <w:pStyle w:val="ListParagraph"/>
              <w:numPr>
                <w:ilvl w:val="0"/>
                <w:numId w:val="4"/>
              </w:numPr>
            </w:pPr>
            <w:r>
              <w:t>What is the primary reason your district is applying to the SD MTSS Initiative to implement PBIS?</w:t>
            </w:r>
          </w:p>
          <w:p w14:paraId="7A6F9B4E" w14:textId="77777777" w:rsidR="008618C7" w:rsidRDefault="008618C7" w:rsidP="001A5E74">
            <w:pPr>
              <w:pStyle w:val="ListParagraph"/>
            </w:pPr>
          </w:p>
        </w:tc>
      </w:tr>
      <w:tr w:rsidR="008618C7" w14:paraId="7237226B" w14:textId="77777777" w:rsidTr="001A5E74">
        <w:tc>
          <w:tcPr>
            <w:tcW w:w="10790" w:type="dxa"/>
          </w:tcPr>
          <w:p w14:paraId="49CA7CFC" w14:textId="77777777" w:rsidR="008618C7" w:rsidRDefault="008618C7" w:rsidP="008618C7">
            <w:pPr>
              <w:pStyle w:val="ListParagraph"/>
              <w:numPr>
                <w:ilvl w:val="0"/>
                <w:numId w:val="4"/>
              </w:numPr>
            </w:pPr>
            <w:r>
              <w:t xml:space="preserve">What is your plan for making PBIS a </w:t>
            </w:r>
            <w:r w:rsidRPr="006913BC">
              <w:rPr>
                <w:b/>
              </w:rPr>
              <w:t>priority</w:t>
            </w:r>
            <w:r>
              <w:t>?</w:t>
            </w:r>
          </w:p>
          <w:p w14:paraId="7829AF4D" w14:textId="77777777" w:rsidR="008618C7" w:rsidRDefault="008618C7" w:rsidP="001A5E74">
            <w:pPr>
              <w:pStyle w:val="ListParagraph"/>
            </w:pPr>
          </w:p>
        </w:tc>
      </w:tr>
      <w:tr w:rsidR="008618C7" w14:paraId="1D4A2D70" w14:textId="77777777" w:rsidTr="001A5E74">
        <w:tc>
          <w:tcPr>
            <w:tcW w:w="10790" w:type="dxa"/>
          </w:tcPr>
          <w:p w14:paraId="4830500B" w14:textId="77777777" w:rsidR="008618C7" w:rsidRDefault="008618C7" w:rsidP="008618C7">
            <w:pPr>
              <w:pStyle w:val="ListParagraph"/>
              <w:numPr>
                <w:ilvl w:val="0"/>
                <w:numId w:val="4"/>
              </w:numPr>
            </w:pPr>
            <w:r>
              <w:lastRenderedPageBreak/>
              <w:t>Describe how you will support your PBIS team for transportation, lodging expenses, substitute teacher, etc. during the REQUIRED professional development AND team meetings:</w:t>
            </w:r>
          </w:p>
          <w:p w14:paraId="007B8281" w14:textId="77777777" w:rsidR="008618C7" w:rsidRDefault="008618C7" w:rsidP="001A5E74">
            <w:pPr>
              <w:pStyle w:val="ListParagraph"/>
            </w:pPr>
          </w:p>
        </w:tc>
      </w:tr>
      <w:tr w:rsidR="008618C7" w14:paraId="17B752D7" w14:textId="77777777" w:rsidTr="001A5E74">
        <w:tc>
          <w:tcPr>
            <w:tcW w:w="10790" w:type="dxa"/>
          </w:tcPr>
          <w:p w14:paraId="41BDD95C" w14:textId="77777777" w:rsidR="008618C7" w:rsidRDefault="008618C7" w:rsidP="001A5E74">
            <w:r>
              <w:t>What are your school’s/districts goals for PBIS implementation?</w:t>
            </w:r>
          </w:p>
          <w:p w14:paraId="2B488231" w14:textId="77777777" w:rsidR="008618C7" w:rsidRDefault="008618C7" w:rsidP="001A5E74"/>
        </w:tc>
      </w:tr>
      <w:tr w:rsidR="008618C7" w14:paraId="0329F88C" w14:textId="77777777" w:rsidTr="001A5E74">
        <w:tc>
          <w:tcPr>
            <w:tcW w:w="10790" w:type="dxa"/>
          </w:tcPr>
          <w:p w14:paraId="6EF1CF0E" w14:textId="77777777" w:rsidR="008618C7" w:rsidRDefault="008618C7" w:rsidP="001A5E74">
            <w:r>
              <w:t>Goal 1</w:t>
            </w:r>
          </w:p>
          <w:p w14:paraId="4DA13AD4" w14:textId="77777777" w:rsidR="008618C7" w:rsidRDefault="008618C7" w:rsidP="001A5E74"/>
          <w:p w14:paraId="3D5AC2D7" w14:textId="77777777" w:rsidR="008618C7" w:rsidRDefault="008618C7" w:rsidP="001A5E74">
            <w:r>
              <w:t>Goal 2</w:t>
            </w:r>
          </w:p>
          <w:p w14:paraId="5DF17431" w14:textId="77777777" w:rsidR="008618C7" w:rsidRDefault="008618C7" w:rsidP="001A5E74"/>
          <w:p w14:paraId="13035D96" w14:textId="77777777" w:rsidR="008618C7" w:rsidRDefault="008618C7" w:rsidP="001A5E74">
            <w:r>
              <w:t>Goal 3</w:t>
            </w:r>
          </w:p>
        </w:tc>
      </w:tr>
    </w:tbl>
    <w:p w14:paraId="7C30B70C"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0E417BD5" w14:textId="77777777" w:rsidTr="001A5E74">
        <w:tc>
          <w:tcPr>
            <w:tcW w:w="10790" w:type="dxa"/>
            <w:shd w:val="clear" w:color="auto" w:fill="D9D9D9" w:themeFill="background1" w:themeFillShade="D9"/>
          </w:tcPr>
          <w:p w14:paraId="419BBA29" w14:textId="77777777" w:rsidR="008618C7" w:rsidRPr="00EC1E45" w:rsidRDefault="008618C7" w:rsidP="001A5E74">
            <w:pPr>
              <w:rPr>
                <w:b/>
              </w:rPr>
            </w:pPr>
            <w:r w:rsidRPr="00EC1E45">
              <w:rPr>
                <w:b/>
              </w:rPr>
              <w:t>SECTION 2:  PREP FOR SUCCESS:  BUILD CAPACITY AND ALLOCATE RESOURCES</w:t>
            </w:r>
          </w:p>
        </w:tc>
      </w:tr>
      <w:tr w:rsidR="008618C7" w14:paraId="595086B3" w14:textId="77777777" w:rsidTr="001A5E74">
        <w:tc>
          <w:tcPr>
            <w:tcW w:w="10790" w:type="dxa"/>
          </w:tcPr>
          <w:p w14:paraId="0138520E" w14:textId="77777777" w:rsidR="008618C7" w:rsidRDefault="008618C7" w:rsidP="008618C7">
            <w:pPr>
              <w:pStyle w:val="ListParagraph"/>
              <w:numPr>
                <w:ilvl w:val="0"/>
                <w:numId w:val="5"/>
              </w:numPr>
            </w:pPr>
            <w:r>
              <w:t xml:space="preserve"> Describe any programs or initiatives your district is currently implementing.  What data are you collecting to determine the effectiveness and how is that data being reviewed?</w:t>
            </w:r>
          </w:p>
          <w:p w14:paraId="68B094FC" w14:textId="77777777" w:rsidR="008618C7" w:rsidRDefault="008618C7" w:rsidP="001A5E74">
            <w:pPr>
              <w:pStyle w:val="ListParagraph"/>
            </w:pPr>
          </w:p>
        </w:tc>
      </w:tr>
      <w:tr w:rsidR="008618C7" w14:paraId="1BF6C8C9" w14:textId="77777777" w:rsidTr="001A5E74">
        <w:tc>
          <w:tcPr>
            <w:tcW w:w="10790" w:type="dxa"/>
          </w:tcPr>
          <w:p w14:paraId="014C6FB3" w14:textId="77777777" w:rsidR="008618C7" w:rsidRDefault="008618C7" w:rsidP="008618C7">
            <w:pPr>
              <w:pStyle w:val="ListParagraph"/>
              <w:numPr>
                <w:ilvl w:val="0"/>
                <w:numId w:val="5"/>
              </w:numPr>
            </w:pPr>
            <w:r>
              <w:t>Do you have a team that meets regularly to discuss academic and behavioral concerns of your students?  Please describe:</w:t>
            </w:r>
          </w:p>
          <w:p w14:paraId="6C65E45E" w14:textId="77777777" w:rsidR="008618C7" w:rsidRDefault="008618C7" w:rsidP="001A5E74">
            <w:pPr>
              <w:pStyle w:val="ListParagraph"/>
            </w:pPr>
          </w:p>
        </w:tc>
      </w:tr>
      <w:tr w:rsidR="008618C7" w14:paraId="2859E193" w14:textId="77777777" w:rsidTr="001A5E74">
        <w:tc>
          <w:tcPr>
            <w:tcW w:w="10790" w:type="dxa"/>
          </w:tcPr>
          <w:p w14:paraId="658195EB" w14:textId="77777777" w:rsidR="008618C7" w:rsidRDefault="008618C7" w:rsidP="008618C7">
            <w:pPr>
              <w:pStyle w:val="ListParagraph"/>
              <w:numPr>
                <w:ilvl w:val="0"/>
                <w:numId w:val="5"/>
              </w:numPr>
            </w:pPr>
            <w:r>
              <w:t>Describe the resources and structure your school has in place to successfully implement PBIS now and in the future.</w:t>
            </w:r>
          </w:p>
          <w:p w14:paraId="37613C7A" w14:textId="77777777" w:rsidR="008618C7" w:rsidRDefault="008618C7" w:rsidP="001A5E74">
            <w:pPr>
              <w:pStyle w:val="ListParagraph"/>
            </w:pPr>
          </w:p>
        </w:tc>
      </w:tr>
      <w:tr w:rsidR="008618C7" w14:paraId="6FB54855" w14:textId="77777777" w:rsidTr="001A5E74">
        <w:tc>
          <w:tcPr>
            <w:tcW w:w="10790" w:type="dxa"/>
          </w:tcPr>
          <w:p w14:paraId="1B2F824C" w14:textId="77777777" w:rsidR="008618C7" w:rsidRDefault="008618C7" w:rsidP="008618C7">
            <w:pPr>
              <w:pStyle w:val="ListParagraph"/>
              <w:numPr>
                <w:ilvl w:val="0"/>
                <w:numId w:val="5"/>
              </w:numPr>
            </w:pPr>
            <w:r>
              <w:t>What changes are needed to allocate resources more strategically?</w:t>
            </w:r>
          </w:p>
          <w:p w14:paraId="08A65270" w14:textId="77777777" w:rsidR="008618C7" w:rsidRDefault="008618C7" w:rsidP="001A5E74">
            <w:pPr>
              <w:pStyle w:val="ListParagraph"/>
            </w:pPr>
          </w:p>
        </w:tc>
      </w:tr>
    </w:tbl>
    <w:p w14:paraId="18A4E72F" w14:textId="77777777" w:rsidR="008618C7" w:rsidRDefault="008618C7" w:rsidP="008618C7"/>
    <w:tbl>
      <w:tblPr>
        <w:tblStyle w:val="TableGrid"/>
        <w:tblW w:w="0" w:type="auto"/>
        <w:tblLook w:val="04A0" w:firstRow="1" w:lastRow="0" w:firstColumn="1" w:lastColumn="0" w:noHBand="0" w:noVBand="1"/>
      </w:tblPr>
      <w:tblGrid>
        <w:gridCol w:w="3618"/>
        <w:gridCol w:w="3609"/>
        <w:gridCol w:w="3563"/>
      </w:tblGrid>
      <w:tr w:rsidR="008618C7" w14:paraId="4FCE602C" w14:textId="77777777" w:rsidTr="001A5E74">
        <w:tc>
          <w:tcPr>
            <w:tcW w:w="10790" w:type="dxa"/>
            <w:gridSpan w:val="3"/>
            <w:shd w:val="clear" w:color="auto" w:fill="D9D9D9" w:themeFill="background1" w:themeFillShade="D9"/>
          </w:tcPr>
          <w:p w14:paraId="0945A4C2" w14:textId="77777777" w:rsidR="008618C7" w:rsidRPr="00EC1E45" w:rsidRDefault="008618C7" w:rsidP="001A5E74">
            <w:pPr>
              <w:rPr>
                <w:b/>
              </w:rPr>
            </w:pPr>
            <w:r w:rsidRPr="00EC1E45">
              <w:rPr>
                <w:b/>
              </w:rPr>
              <w:t xml:space="preserve">SECTION 3:  </w:t>
            </w:r>
            <w:r>
              <w:rPr>
                <w:b/>
              </w:rPr>
              <w:t xml:space="preserve">DISTRICT COMMITMENTS </w:t>
            </w:r>
          </w:p>
        </w:tc>
      </w:tr>
      <w:tr w:rsidR="008618C7" w14:paraId="7922A660" w14:textId="77777777" w:rsidTr="001A5E74">
        <w:tc>
          <w:tcPr>
            <w:tcW w:w="10790" w:type="dxa"/>
            <w:gridSpan w:val="3"/>
          </w:tcPr>
          <w:p w14:paraId="3B4C4C94" w14:textId="77777777" w:rsidR="008618C7" w:rsidRPr="002653AA" w:rsidRDefault="008618C7" w:rsidP="001A5E74">
            <w:pPr>
              <w:rPr>
                <w:i/>
              </w:rPr>
            </w:pPr>
            <w:r w:rsidRPr="002653AA">
              <w:rPr>
                <w:i/>
              </w:rPr>
              <w:t xml:space="preserve">Implementing any new program can create plenty of stress, which can reduce buy-in.  When buy-in is low, the new program is less likely to be implemented for the long term (Damschroder et al., 2009; </w:t>
            </w:r>
            <w:proofErr w:type="spellStart"/>
            <w:r w:rsidRPr="002653AA">
              <w:rPr>
                <w:i/>
              </w:rPr>
              <w:t>Fixsen</w:t>
            </w:r>
            <w:proofErr w:type="spellEnd"/>
            <w:r w:rsidRPr="002653AA">
              <w:rPr>
                <w:i/>
              </w:rPr>
              <w:t xml:space="preserve">, </w:t>
            </w:r>
            <w:proofErr w:type="spellStart"/>
            <w:r w:rsidRPr="002653AA">
              <w:rPr>
                <w:i/>
              </w:rPr>
              <w:t>Naoom</w:t>
            </w:r>
            <w:proofErr w:type="spellEnd"/>
            <w:r w:rsidRPr="002653AA">
              <w:rPr>
                <w:i/>
              </w:rPr>
              <w:t xml:space="preserve">, Blasé, Friedman, Wallace, 2005).  </w:t>
            </w:r>
          </w:p>
        </w:tc>
      </w:tr>
      <w:tr w:rsidR="008618C7" w14:paraId="7B013B3D" w14:textId="77777777" w:rsidTr="001A5E74">
        <w:tc>
          <w:tcPr>
            <w:tcW w:w="10790" w:type="dxa"/>
            <w:gridSpan w:val="3"/>
          </w:tcPr>
          <w:p w14:paraId="41559E32" w14:textId="77777777" w:rsidR="008618C7" w:rsidRDefault="008618C7" w:rsidP="008618C7">
            <w:pPr>
              <w:numPr>
                <w:ilvl w:val="0"/>
                <w:numId w:val="9"/>
              </w:numPr>
              <w:rPr>
                <w:rFonts w:eastAsia="Times New Roman" w:cstheme="minorHAnsi"/>
              </w:rPr>
            </w:pPr>
            <w:r w:rsidRPr="004D7D17">
              <w:rPr>
                <w:rFonts w:cstheme="minorHAnsi"/>
              </w:rPr>
              <w:t xml:space="preserve"> We have i</w:t>
            </w:r>
            <w:r w:rsidRPr="004D7D17">
              <w:rPr>
                <w:rFonts w:eastAsia="Times New Roman" w:cstheme="minorHAnsi"/>
              </w:rPr>
              <w:t>dentified administrative support and coordination at the district level. Administration and school board demonstrate 100% buy-in for PBIS implementation and program sustainability.</w:t>
            </w:r>
          </w:p>
          <w:p w14:paraId="0CA2BE9B" w14:textId="77777777" w:rsidR="008618C7" w:rsidRDefault="008618C7" w:rsidP="001A5E74">
            <w:pPr>
              <w:ind w:left="1080"/>
              <w:rPr>
                <w:rFonts w:eastAsia="Times New Roman" w:cstheme="minorHAnsi"/>
              </w:rPr>
            </w:pPr>
          </w:p>
          <w:p w14:paraId="5A76FD00" w14:textId="77777777" w:rsidR="008618C7" w:rsidRDefault="008618C7" w:rsidP="008618C7">
            <w:pPr>
              <w:pStyle w:val="ListParagraph"/>
              <w:numPr>
                <w:ilvl w:val="0"/>
                <w:numId w:val="10"/>
              </w:numPr>
              <w:rPr>
                <w:rFonts w:eastAsia="Times New Roman" w:cstheme="minorHAnsi"/>
              </w:rPr>
            </w:pPr>
            <w:r w:rsidRPr="008771AA">
              <w:rPr>
                <w:rFonts w:eastAsia="Times New Roman" w:cstheme="minorHAnsi"/>
              </w:rPr>
              <w:t xml:space="preserve">Yes           </w:t>
            </w:r>
          </w:p>
          <w:p w14:paraId="21D4C7C9" w14:textId="77777777" w:rsidR="008618C7" w:rsidRDefault="008618C7" w:rsidP="008618C7">
            <w:pPr>
              <w:pStyle w:val="ListParagraph"/>
              <w:numPr>
                <w:ilvl w:val="0"/>
                <w:numId w:val="10"/>
              </w:numPr>
            </w:pPr>
            <w:r w:rsidRPr="008771AA">
              <w:rPr>
                <w:rFonts w:eastAsia="Times New Roman" w:cstheme="minorHAnsi"/>
              </w:rPr>
              <w:t xml:space="preserve">No </w:t>
            </w:r>
          </w:p>
        </w:tc>
      </w:tr>
      <w:tr w:rsidR="008618C7" w14:paraId="1C4A011E" w14:textId="77777777" w:rsidTr="001A5E74">
        <w:tc>
          <w:tcPr>
            <w:tcW w:w="10790" w:type="dxa"/>
            <w:gridSpan w:val="3"/>
          </w:tcPr>
          <w:p w14:paraId="794A8F77" w14:textId="77777777" w:rsidR="008618C7" w:rsidRDefault="008618C7" w:rsidP="008618C7">
            <w:pPr>
              <w:pStyle w:val="ListParagraph"/>
              <w:numPr>
                <w:ilvl w:val="0"/>
                <w:numId w:val="9"/>
              </w:numPr>
              <w:rPr>
                <w:rFonts w:cstheme="minorHAnsi"/>
              </w:rPr>
            </w:pPr>
            <w:r w:rsidRPr="00223B81">
              <w:rPr>
                <w:rFonts w:cstheme="minorHAnsi"/>
              </w:rPr>
              <w:t xml:space="preserve">We </w:t>
            </w:r>
            <w:r>
              <w:rPr>
                <w:rFonts w:cstheme="minorHAnsi"/>
              </w:rPr>
              <w:t>will</w:t>
            </w:r>
            <w:r w:rsidRPr="00223B81">
              <w:rPr>
                <w:rFonts w:cstheme="minorHAnsi"/>
              </w:rPr>
              <w:t xml:space="preserve"> assemb</w:t>
            </w:r>
            <w:r>
              <w:rPr>
                <w:rFonts w:cstheme="minorHAnsi"/>
              </w:rPr>
              <w:t xml:space="preserve">le </w:t>
            </w:r>
            <w:r w:rsidRPr="00223B81">
              <w:rPr>
                <w:rFonts w:cstheme="minorHAnsi"/>
              </w:rPr>
              <w:t xml:space="preserve">building level </w:t>
            </w:r>
            <w:r>
              <w:rPr>
                <w:rFonts w:cstheme="minorHAnsi"/>
              </w:rPr>
              <w:t xml:space="preserve">PBIS </w:t>
            </w:r>
            <w:r w:rsidRPr="00223B81">
              <w:rPr>
                <w:rFonts w:cstheme="minorHAnsi"/>
              </w:rPr>
              <w:t xml:space="preserve">teams that will meet as a full team at least monthly to review data, assess progress, and make changes if needed. This team must include the building principal.  Other members should include special education staff, classroom teachers, behavior specialists, counselors, </w:t>
            </w:r>
            <w:r>
              <w:rPr>
                <w:rFonts w:cstheme="minorHAnsi"/>
              </w:rPr>
              <w:t>educational assistants,</w:t>
            </w:r>
            <w:r w:rsidRPr="00223B81">
              <w:rPr>
                <w:rFonts w:cstheme="minorHAnsi"/>
              </w:rPr>
              <w:t xml:space="preserve"> and others as needed.  </w:t>
            </w:r>
          </w:p>
          <w:p w14:paraId="3C6EAF42" w14:textId="77777777" w:rsidR="008618C7" w:rsidRDefault="008618C7" w:rsidP="001A5E74">
            <w:pPr>
              <w:pStyle w:val="ListParagraph"/>
              <w:ind w:left="1080"/>
              <w:rPr>
                <w:rFonts w:cstheme="minorHAnsi"/>
              </w:rPr>
            </w:pPr>
          </w:p>
          <w:p w14:paraId="7D464785" w14:textId="77777777" w:rsidR="008618C7" w:rsidRDefault="008618C7" w:rsidP="001A5E74">
            <w:pPr>
              <w:ind w:left="1080"/>
            </w:pPr>
            <w:r>
              <w:t>Team members are responsible for:</w:t>
            </w:r>
          </w:p>
          <w:p w14:paraId="0C32C3A3" w14:textId="77777777" w:rsidR="008618C7" w:rsidRDefault="008618C7" w:rsidP="008618C7">
            <w:pPr>
              <w:pStyle w:val="ListParagraph"/>
              <w:numPr>
                <w:ilvl w:val="0"/>
                <w:numId w:val="6"/>
              </w:numPr>
            </w:pPr>
            <w:r>
              <w:t>Creating an action plan for PBIS implementation in your building.</w:t>
            </w:r>
          </w:p>
          <w:p w14:paraId="128803AF" w14:textId="77777777" w:rsidR="008618C7" w:rsidRDefault="008618C7" w:rsidP="008618C7">
            <w:pPr>
              <w:pStyle w:val="ListParagraph"/>
              <w:numPr>
                <w:ilvl w:val="0"/>
                <w:numId w:val="6"/>
              </w:numPr>
            </w:pPr>
            <w:r>
              <w:t>Ensuring that there is a school-wide system for storing and analyzing student data.</w:t>
            </w:r>
          </w:p>
          <w:p w14:paraId="0701FE49" w14:textId="77777777" w:rsidR="008618C7" w:rsidRDefault="008618C7" w:rsidP="008618C7">
            <w:pPr>
              <w:pStyle w:val="ListParagraph"/>
              <w:numPr>
                <w:ilvl w:val="0"/>
                <w:numId w:val="6"/>
              </w:numPr>
            </w:pPr>
            <w:r>
              <w:t>Communicating PBIS data to all building and district staff</w:t>
            </w:r>
          </w:p>
          <w:p w14:paraId="7284E25A" w14:textId="77777777" w:rsidR="008618C7" w:rsidRDefault="008618C7" w:rsidP="008618C7">
            <w:pPr>
              <w:pStyle w:val="ListParagraph"/>
              <w:numPr>
                <w:ilvl w:val="0"/>
                <w:numId w:val="6"/>
              </w:numPr>
            </w:pPr>
            <w:r>
              <w:t>Developing a communication plan to spell out how parents, school staff, district staff, and others will share successes, challenges, and potential solutions related to PBIS.</w:t>
            </w:r>
          </w:p>
          <w:p w14:paraId="0124583F" w14:textId="77777777" w:rsidR="008618C7" w:rsidRDefault="008618C7" w:rsidP="008618C7">
            <w:pPr>
              <w:pStyle w:val="ListParagraph"/>
              <w:numPr>
                <w:ilvl w:val="0"/>
                <w:numId w:val="11"/>
              </w:numPr>
              <w:rPr>
                <w:rFonts w:cstheme="minorHAnsi"/>
              </w:rPr>
            </w:pPr>
            <w:r>
              <w:rPr>
                <w:rFonts w:cstheme="minorHAnsi"/>
              </w:rPr>
              <w:t>Yes</w:t>
            </w:r>
          </w:p>
          <w:p w14:paraId="6A5A10F9" w14:textId="76149D4A" w:rsidR="00742D40" w:rsidRPr="00742D40" w:rsidRDefault="008618C7" w:rsidP="00C0533F">
            <w:pPr>
              <w:pStyle w:val="ListParagraph"/>
              <w:numPr>
                <w:ilvl w:val="0"/>
                <w:numId w:val="11"/>
              </w:numPr>
              <w:rPr>
                <w:rFonts w:cstheme="minorHAnsi"/>
              </w:rPr>
            </w:pPr>
            <w:r w:rsidRPr="00C0533F">
              <w:rPr>
                <w:rFonts w:cstheme="minorHAnsi"/>
              </w:rPr>
              <w:t>No</w:t>
            </w:r>
          </w:p>
        </w:tc>
      </w:tr>
      <w:tr w:rsidR="008618C7" w14:paraId="619436ED" w14:textId="77777777" w:rsidTr="001A5E74">
        <w:tc>
          <w:tcPr>
            <w:tcW w:w="10790" w:type="dxa"/>
            <w:gridSpan w:val="3"/>
          </w:tcPr>
          <w:p w14:paraId="2AE2F562" w14:textId="77777777" w:rsidR="00742D40" w:rsidRDefault="00742D40" w:rsidP="00742D40">
            <w:pPr>
              <w:pStyle w:val="ListParagraph"/>
              <w:ind w:left="1080"/>
              <w:rPr>
                <w:iCs/>
              </w:rPr>
            </w:pPr>
          </w:p>
          <w:p w14:paraId="0DFE3FF4" w14:textId="77777777" w:rsidR="00742D40" w:rsidRDefault="00742D40" w:rsidP="00742D40">
            <w:pPr>
              <w:pStyle w:val="ListParagraph"/>
              <w:ind w:left="1080"/>
              <w:rPr>
                <w:iCs/>
              </w:rPr>
            </w:pPr>
          </w:p>
          <w:p w14:paraId="5E19A6FA" w14:textId="5FEC7981" w:rsidR="008618C7" w:rsidRDefault="008618C7" w:rsidP="008618C7">
            <w:pPr>
              <w:pStyle w:val="ListParagraph"/>
              <w:numPr>
                <w:ilvl w:val="0"/>
                <w:numId w:val="9"/>
              </w:numPr>
              <w:rPr>
                <w:iCs/>
              </w:rPr>
            </w:pPr>
            <w:r>
              <w:rPr>
                <w:iCs/>
              </w:rPr>
              <w:t xml:space="preserve">The building PBIS team (building principals must attend) will attend the three-day PBIS New Team Training scheduled for (please highlight the location of the training your team will attend): </w:t>
            </w:r>
          </w:p>
          <w:p w14:paraId="19279ED0" w14:textId="03551D8D" w:rsidR="008618C7" w:rsidRDefault="008618C7" w:rsidP="001A5E74">
            <w:pPr>
              <w:pStyle w:val="ListParagraph"/>
              <w:ind w:left="1080"/>
              <w:rPr>
                <w:iCs/>
              </w:rPr>
            </w:pPr>
            <w:r>
              <w:rPr>
                <w:iCs/>
              </w:rPr>
              <w:lastRenderedPageBreak/>
              <w:t xml:space="preserve">June </w:t>
            </w:r>
            <w:r w:rsidR="00A9784E">
              <w:rPr>
                <w:iCs/>
              </w:rPr>
              <w:t>4-5</w:t>
            </w:r>
            <w:r>
              <w:rPr>
                <w:iCs/>
              </w:rPr>
              <w:t xml:space="preserve"> and </w:t>
            </w:r>
            <w:r w:rsidR="00BB502B">
              <w:rPr>
                <w:iCs/>
              </w:rPr>
              <w:t xml:space="preserve">July </w:t>
            </w:r>
            <w:r w:rsidR="009D0DD6">
              <w:rPr>
                <w:iCs/>
              </w:rPr>
              <w:t>31</w:t>
            </w:r>
            <w:r>
              <w:rPr>
                <w:iCs/>
              </w:rPr>
              <w:t xml:space="preserve"> in </w:t>
            </w:r>
            <w:r w:rsidR="00B05326">
              <w:rPr>
                <w:iCs/>
              </w:rPr>
              <w:t>Rapid City</w:t>
            </w:r>
            <w:r w:rsidR="00FB18A9">
              <w:rPr>
                <w:iCs/>
              </w:rPr>
              <w:t xml:space="preserve"> </w:t>
            </w:r>
            <w:r>
              <w:rPr>
                <w:iCs/>
              </w:rPr>
              <w:t>or</w:t>
            </w:r>
          </w:p>
          <w:p w14:paraId="20044ACF" w14:textId="6B3CEA8C" w:rsidR="008618C7" w:rsidRDefault="008618C7" w:rsidP="001A5E74">
            <w:pPr>
              <w:pStyle w:val="ListParagraph"/>
              <w:ind w:left="1080"/>
              <w:rPr>
                <w:iCs/>
              </w:rPr>
            </w:pPr>
            <w:r>
              <w:rPr>
                <w:iCs/>
              </w:rPr>
              <w:t xml:space="preserve">June </w:t>
            </w:r>
            <w:r w:rsidR="00B05326">
              <w:rPr>
                <w:iCs/>
              </w:rPr>
              <w:t>9</w:t>
            </w:r>
            <w:r w:rsidR="00FB18A9">
              <w:rPr>
                <w:iCs/>
              </w:rPr>
              <w:t>-1</w:t>
            </w:r>
            <w:r w:rsidR="00B05326">
              <w:rPr>
                <w:iCs/>
              </w:rPr>
              <w:t>0</w:t>
            </w:r>
            <w:r>
              <w:rPr>
                <w:iCs/>
              </w:rPr>
              <w:t xml:space="preserve"> and </w:t>
            </w:r>
            <w:r w:rsidR="00FB18A9">
              <w:rPr>
                <w:iCs/>
              </w:rPr>
              <w:t>July 2</w:t>
            </w:r>
            <w:r w:rsidR="00B05326">
              <w:rPr>
                <w:iCs/>
              </w:rPr>
              <w:t>9</w:t>
            </w:r>
            <w:r>
              <w:rPr>
                <w:iCs/>
              </w:rPr>
              <w:t xml:space="preserve"> in </w:t>
            </w:r>
            <w:r w:rsidR="00B05326">
              <w:rPr>
                <w:iCs/>
              </w:rPr>
              <w:t>Sioux Falls</w:t>
            </w:r>
          </w:p>
          <w:p w14:paraId="5FB6B858" w14:textId="77777777" w:rsidR="008618C7" w:rsidRDefault="008618C7" w:rsidP="001A5E74">
            <w:pPr>
              <w:pStyle w:val="ListParagraph"/>
              <w:ind w:left="1080"/>
              <w:rPr>
                <w:iCs/>
              </w:rPr>
            </w:pPr>
          </w:p>
          <w:p w14:paraId="7FCAFD4E" w14:textId="77777777" w:rsidR="008618C7" w:rsidRDefault="008618C7" w:rsidP="008618C7">
            <w:pPr>
              <w:pStyle w:val="ListParagraph"/>
              <w:numPr>
                <w:ilvl w:val="0"/>
                <w:numId w:val="12"/>
              </w:numPr>
              <w:rPr>
                <w:iCs/>
              </w:rPr>
            </w:pPr>
            <w:r>
              <w:rPr>
                <w:iCs/>
              </w:rPr>
              <w:t>Yes</w:t>
            </w:r>
          </w:p>
          <w:p w14:paraId="29648469" w14:textId="77777777" w:rsidR="008618C7" w:rsidRDefault="008618C7" w:rsidP="008618C7">
            <w:pPr>
              <w:pStyle w:val="ListParagraph"/>
              <w:numPr>
                <w:ilvl w:val="0"/>
                <w:numId w:val="12"/>
              </w:numPr>
              <w:rPr>
                <w:iCs/>
              </w:rPr>
            </w:pPr>
            <w:r>
              <w:rPr>
                <w:iCs/>
              </w:rPr>
              <w:t>No</w:t>
            </w:r>
          </w:p>
          <w:p w14:paraId="1038795A" w14:textId="411F30CA" w:rsidR="008618C7" w:rsidRPr="00F05CAE" w:rsidRDefault="008618C7" w:rsidP="001A5E74">
            <w:pPr>
              <w:rPr>
                <w:iCs/>
              </w:rPr>
            </w:pPr>
            <w:r>
              <w:rPr>
                <w:iCs/>
              </w:rPr>
              <w:t>Teams will also be required to send their designated PBIS coach (this rol</w:t>
            </w:r>
            <w:r w:rsidR="00FB18A9">
              <w:rPr>
                <w:iCs/>
              </w:rPr>
              <w:t>e</w:t>
            </w:r>
            <w:r>
              <w:rPr>
                <w:iCs/>
              </w:rPr>
              <w:t xml:space="preserve"> will be determined during the initial three-day training) to two coach</w:t>
            </w:r>
            <w:r w:rsidR="00FB18A9">
              <w:rPr>
                <w:iCs/>
              </w:rPr>
              <w:t>’s</w:t>
            </w:r>
            <w:r>
              <w:rPr>
                <w:iCs/>
              </w:rPr>
              <w:t xml:space="preserve"> trainings throughout the year and attend the booster trainings or the tier 2/3 trainings as a team each summer for the duration of the grant.  PBIS schools will always have access to all trainings offered by the State PBIS Initiative. </w:t>
            </w:r>
          </w:p>
        </w:tc>
      </w:tr>
      <w:tr w:rsidR="008618C7" w14:paraId="63A2BE12" w14:textId="77777777" w:rsidTr="001A5E74">
        <w:tc>
          <w:tcPr>
            <w:tcW w:w="10790" w:type="dxa"/>
            <w:gridSpan w:val="3"/>
          </w:tcPr>
          <w:p w14:paraId="0E0C1C02" w14:textId="77777777" w:rsidR="008618C7" w:rsidRDefault="008618C7" w:rsidP="008618C7">
            <w:pPr>
              <w:pStyle w:val="ListParagraph"/>
              <w:numPr>
                <w:ilvl w:val="0"/>
                <w:numId w:val="9"/>
              </w:numPr>
            </w:pPr>
            <w:r>
              <w:lastRenderedPageBreak/>
              <w:t>We will secure funding</w:t>
            </w:r>
            <w:r w:rsidRPr="008E1423">
              <w:t xml:space="preserve"> for </w:t>
            </w:r>
            <w:r>
              <w:t>PBIS</w:t>
            </w:r>
            <w:r w:rsidRPr="008E1423">
              <w:t xml:space="preserve"> to ensure continued implementation when the four-year training cycle is complete.</w:t>
            </w:r>
          </w:p>
          <w:p w14:paraId="019B4083" w14:textId="77777777" w:rsidR="008618C7" w:rsidRDefault="008618C7" w:rsidP="008618C7">
            <w:pPr>
              <w:pStyle w:val="ListParagraph"/>
              <w:numPr>
                <w:ilvl w:val="0"/>
                <w:numId w:val="13"/>
              </w:numPr>
            </w:pPr>
            <w:r>
              <w:t>Yes</w:t>
            </w:r>
          </w:p>
          <w:p w14:paraId="3C069584" w14:textId="77777777" w:rsidR="008618C7" w:rsidRDefault="008618C7" w:rsidP="008618C7">
            <w:pPr>
              <w:pStyle w:val="ListParagraph"/>
              <w:numPr>
                <w:ilvl w:val="0"/>
                <w:numId w:val="13"/>
              </w:numPr>
            </w:pPr>
            <w:r>
              <w:t>No</w:t>
            </w:r>
          </w:p>
        </w:tc>
      </w:tr>
      <w:tr w:rsidR="008618C7" w14:paraId="65481A5C" w14:textId="77777777" w:rsidTr="001A5E74">
        <w:tc>
          <w:tcPr>
            <w:tcW w:w="10790" w:type="dxa"/>
            <w:gridSpan w:val="3"/>
          </w:tcPr>
          <w:p w14:paraId="7562AB07" w14:textId="77777777" w:rsidR="008618C7" w:rsidRDefault="008618C7" w:rsidP="001A5E74">
            <w:r>
              <w:t>Provide a list of all team members, their school role, and email.</w:t>
            </w:r>
          </w:p>
        </w:tc>
      </w:tr>
      <w:tr w:rsidR="008618C7" w14:paraId="1AC3013B" w14:textId="77777777" w:rsidTr="001A5E74">
        <w:tc>
          <w:tcPr>
            <w:tcW w:w="3618" w:type="dxa"/>
          </w:tcPr>
          <w:p w14:paraId="1A282E24" w14:textId="77777777" w:rsidR="008618C7" w:rsidRDefault="008618C7" w:rsidP="001A5E74">
            <w:pPr>
              <w:jc w:val="center"/>
            </w:pPr>
            <w:r>
              <w:t>NAME</w:t>
            </w:r>
          </w:p>
        </w:tc>
        <w:tc>
          <w:tcPr>
            <w:tcW w:w="3609" w:type="dxa"/>
          </w:tcPr>
          <w:p w14:paraId="127ED214" w14:textId="77777777" w:rsidR="008618C7" w:rsidRDefault="008618C7" w:rsidP="001A5E74">
            <w:pPr>
              <w:jc w:val="center"/>
            </w:pPr>
            <w:r>
              <w:t>ROLE</w:t>
            </w:r>
          </w:p>
        </w:tc>
        <w:tc>
          <w:tcPr>
            <w:tcW w:w="3563" w:type="dxa"/>
          </w:tcPr>
          <w:p w14:paraId="264E092E" w14:textId="77777777" w:rsidR="008618C7" w:rsidRDefault="008618C7" w:rsidP="001A5E74">
            <w:pPr>
              <w:jc w:val="center"/>
            </w:pPr>
            <w:r>
              <w:t>EMAIL</w:t>
            </w:r>
          </w:p>
        </w:tc>
      </w:tr>
      <w:tr w:rsidR="008618C7" w14:paraId="129DDB60" w14:textId="77777777" w:rsidTr="001A5E74">
        <w:tc>
          <w:tcPr>
            <w:tcW w:w="3618" w:type="dxa"/>
          </w:tcPr>
          <w:p w14:paraId="4612EDE7" w14:textId="77777777" w:rsidR="008618C7" w:rsidRDefault="008618C7" w:rsidP="001A5E74"/>
        </w:tc>
        <w:tc>
          <w:tcPr>
            <w:tcW w:w="3609" w:type="dxa"/>
          </w:tcPr>
          <w:p w14:paraId="5F3D9CF8" w14:textId="77777777" w:rsidR="008618C7" w:rsidRDefault="008618C7" w:rsidP="001A5E74"/>
        </w:tc>
        <w:tc>
          <w:tcPr>
            <w:tcW w:w="3563" w:type="dxa"/>
          </w:tcPr>
          <w:p w14:paraId="59BBBF11" w14:textId="77777777" w:rsidR="008618C7" w:rsidRDefault="008618C7" w:rsidP="001A5E74"/>
        </w:tc>
      </w:tr>
      <w:tr w:rsidR="008618C7" w14:paraId="2974245E" w14:textId="77777777" w:rsidTr="001A5E74">
        <w:tc>
          <w:tcPr>
            <w:tcW w:w="3618" w:type="dxa"/>
          </w:tcPr>
          <w:p w14:paraId="4CF5B071" w14:textId="77777777" w:rsidR="008618C7" w:rsidRDefault="008618C7" w:rsidP="001A5E74"/>
        </w:tc>
        <w:tc>
          <w:tcPr>
            <w:tcW w:w="3609" w:type="dxa"/>
          </w:tcPr>
          <w:p w14:paraId="087EAC3B" w14:textId="77777777" w:rsidR="008618C7" w:rsidRDefault="008618C7" w:rsidP="001A5E74"/>
        </w:tc>
        <w:tc>
          <w:tcPr>
            <w:tcW w:w="3563" w:type="dxa"/>
          </w:tcPr>
          <w:p w14:paraId="7EA20A5A" w14:textId="77777777" w:rsidR="008618C7" w:rsidRDefault="008618C7" w:rsidP="001A5E74"/>
        </w:tc>
      </w:tr>
      <w:tr w:rsidR="008618C7" w14:paraId="742D7C68" w14:textId="77777777" w:rsidTr="001A5E74">
        <w:tc>
          <w:tcPr>
            <w:tcW w:w="3618" w:type="dxa"/>
          </w:tcPr>
          <w:p w14:paraId="67A405C9" w14:textId="77777777" w:rsidR="008618C7" w:rsidRDefault="008618C7" w:rsidP="001A5E74"/>
        </w:tc>
        <w:tc>
          <w:tcPr>
            <w:tcW w:w="3609" w:type="dxa"/>
          </w:tcPr>
          <w:p w14:paraId="1A7ECF7B" w14:textId="77777777" w:rsidR="008618C7" w:rsidRDefault="008618C7" w:rsidP="001A5E74"/>
        </w:tc>
        <w:tc>
          <w:tcPr>
            <w:tcW w:w="3563" w:type="dxa"/>
          </w:tcPr>
          <w:p w14:paraId="0DEA64E6" w14:textId="77777777" w:rsidR="008618C7" w:rsidRDefault="008618C7" w:rsidP="001A5E74"/>
        </w:tc>
      </w:tr>
      <w:tr w:rsidR="008618C7" w14:paraId="72DE345A" w14:textId="77777777" w:rsidTr="001A5E74">
        <w:tc>
          <w:tcPr>
            <w:tcW w:w="3618" w:type="dxa"/>
          </w:tcPr>
          <w:p w14:paraId="100A8C1C" w14:textId="77777777" w:rsidR="008618C7" w:rsidRDefault="008618C7" w:rsidP="001A5E74"/>
        </w:tc>
        <w:tc>
          <w:tcPr>
            <w:tcW w:w="3609" w:type="dxa"/>
          </w:tcPr>
          <w:p w14:paraId="7FADB80E" w14:textId="77777777" w:rsidR="008618C7" w:rsidRDefault="008618C7" w:rsidP="001A5E74"/>
        </w:tc>
        <w:tc>
          <w:tcPr>
            <w:tcW w:w="3563" w:type="dxa"/>
          </w:tcPr>
          <w:p w14:paraId="467ADF88" w14:textId="77777777" w:rsidR="008618C7" w:rsidRDefault="008618C7" w:rsidP="001A5E74"/>
        </w:tc>
      </w:tr>
      <w:tr w:rsidR="008618C7" w14:paraId="13CE4035" w14:textId="77777777" w:rsidTr="001A5E74">
        <w:tc>
          <w:tcPr>
            <w:tcW w:w="3618" w:type="dxa"/>
          </w:tcPr>
          <w:p w14:paraId="518B59A1" w14:textId="77777777" w:rsidR="008618C7" w:rsidRDefault="008618C7" w:rsidP="001A5E74"/>
        </w:tc>
        <w:tc>
          <w:tcPr>
            <w:tcW w:w="3609" w:type="dxa"/>
          </w:tcPr>
          <w:p w14:paraId="69FA55EB" w14:textId="77777777" w:rsidR="008618C7" w:rsidRDefault="008618C7" w:rsidP="001A5E74"/>
        </w:tc>
        <w:tc>
          <w:tcPr>
            <w:tcW w:w="3563" w:type="dxa"/>
          </w:tcPr>
          <w:p w14:paraId="43BF0FCF" w14:textId="77777777" w:rsidR="008618C7" w:rsidRDefault="008618C7" w:rsidP="001A5E74"/>
        </w:tc>
      </w:tr>
      <w:tr w:rsidR="008618C7" w14:paraId="5B7F150A" w14:textId="77777777" w:rsidTr="001A5E74">
        <w:tc>
          <w:tcPr>
            <w:tcW w:w="3618" w:type="dxa"/>
          </w:tcPr>
          <w:p w14:paraId="6A81FA15" w14:textId="77777777" w:rsidR="008618C7" w:rsidRDefault="008618C7" w:rsidP="001A5E74"/>
        </w:tc>
        <w:tc>
          <w:tcPr>
            <w:tcW w:w="3609" w:type="dxa"/>
          </w:tcPr>
          <w:p w14:paraId="1763E6C0" w14:textId="77777777" w:rsidR="008618C7" w:rsidRDefault="008618C7" w:rsidP="001A5E74"/>
        </w:tc>
        <w:tc>
          <w:tcPr>
            <w:tcW w:w="3563" w:type="dxa"/>
          </w:tcPr>
          <w:p w14:paraId="6E981589" w14:textId="77777777" w:rsidR="008618C7" w:rsidRDefault="008618C7" w:rsidP="001A5E74"/>
        </w:tc>
      </w:tr>
      <w:tr w:rsidR="008618C7" w14:paraId="106D7909" w14:textId="77777777" w:rsidTr="001A5E74">
        <w:tc>
          <w:tcPr>
            <w:tcW w:w="3618" w:type="dxa"/>
          </w:tcPr>
          <w:p w14:paraId="35570C9B" w14:textId="77777777" w:rsidR="008618C7" w:rsidRDefault="008618C7" w:rsidP="001A5E74"/>
        </w:tc>
        <w:tc>
          <w:tcPr>
            <w:tcW w:w="3609" w:type="dxa"/>
          </w:tcPr>
          <w:p w14:paraId="678B6654" w14:textId="77777777" w:rsidR="008618C7" w:rsidRDefault="008618C7" w:rsidP="001A5E74"/>
        </w:tc>
        <w:tc>
          <w:tcPr>
            <w:tcW w:w="3563" w:type="dxa"/>
          </w:tcPr>
          <w:p w14:paraId="69E1A46A" w14:textId="77777777" w:rsidR="008618C7" w:rsidRDefault="008618C7" w:rsidP="001A5E74"/>
        </w:tc>
      </w:tr>
      <w:tr w:rsidR="008618C7" w14:paraId="23AF87BA" w14:textId="77777777" w:rsidTr="001A5E74">
        <w:tc>
          <w:tcPr>
            <w:tcW w:w="3618" w:type="dxa"/>
          </w:tcPr>
          <w:p w14:paraId="52C911C7" w14:textId="77777777" w:rsidR="008618C7" w:rsidRDefault="008618C7" w:rsidP="001A5E74"/>
        </w:tc>
        <w:tc>
          <w:tcPr>
            <w:tcW w:w="3609" w:type="dxa"/>
          </w:tcPr>
          <w:p w14:paraId="06BBF263" w14:textId="77777777" w:rsidR="008618C7" w:rsidRDefault="008618C7" w:rsidP="001A5E74"/>
        </w:tc>
        <w:tc>
          <w:tcPr>
            <w:tcW w:w="3563" w:type="dxa"/>
          </w:tcPr>
          <w:p w14:paraId="734E7370" w14:textId="77777777" w:rsidR="008618C7" w:rsidRDefault="008618C7" w:rsidP="001A5E74"/>
        </w:tc>
      </w:tr>
    </w:tbl>
    <w:p w14:paraId="1FF69DC0" w14:textId="77777777" w:rsidR="008618C7" w:rsidRDefault="008618C7" w:rsidP="008618C7"/>
    <w:p w14:paraId="530E848C"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682A7105" w14:textId="77777777" w:rsidTr="001A5E74">
        <w:tc>
          <w:tcPr>
            <w:tcW w:w="10790" w:type="dxa"/>
            <w:shd w:val="clear" w:color="auto" w:fill="D9D9D9" w:themeFill="background1" w:themeFillShade="D9"/>
          </w:tcPr>
          <w:p w14:paraId="6EFFD8BB" w14:textId="77777777" w:rsidR="008618C7" w:rsidRPr="00EC1E45" w:rsidRDefault="008618C7" w:rsidP="001A5E74">
            <w:pPr>
              <w:rPr>
                <w:b/>
              </w:rPr>
            </w:pPr>
            <w:r w:rsidRPr="00EC1E45">
              <w:rPr>
                <w:b/>
              </w:rPr>
              <w:t xml:space="preserve">SECTION </w:t>
            </w:r>
            <w:r>
              <w:rPr>
                <w:b/>
              </w:rPr>
              <w:t>4</w:t>
            </w:r>
            <w:r w:rsidRPr="00EC1E45">
              <w:rPr>
                <w:b/>
              </w:rPr>
              <w:t xml:space="preserve">:  </w:t>
            </w:r>
            <w:r>
              <w:rPr>
                <w:b/>
              </w:rPr>
              <w:t xml:space="preserve">DATA COLLECTION </w:t>
            </w:r>
          </w:p>
        </w:tc>
      </w:tr>
      <w:tr w:rsidR="008618C7" w14:paraId="674C0A7C" w14:textId="77777777" w:rsidTr="001A5E74">
        <w:tc>
          <w:tcPr>
            <w:tcW w:w="10790" w:type="dxa"/>
          </w:tcPr>
          <w:p w14:paraId="3F3ECD05" w14:textId="77777777" w:rsidR="008618C7" w:rsidRPr="00D24DFD" w:rsidRDefault="008618C7" w:rsidP="001A5E74">
            <w:pPr>
              <w:rPr>
                <w:i/>
              </w:rPr>
            </w:pPr>
          </w:p>
        </w:tc>
      </w:tr>
      <w:tr w:rsidR="008618C7" w14:paraId="4A48A29B" w14:textId="77777777" w:rsidTr="001A5E74">
        <w:tc>
          <w:tcPr>
            <w:tcW w:w="10790" w:type="dxa"/>
          </w:tcPr>
          <w:p w14:paraId="6B3B36CC" w14:textId="77777777" w:rsidR="008618C7" w:rsidRDefault="008618C7" w:rsidP="001A5E74">
            <w:pPr>
              <w:pStyle w:val="ListParagraph"/>
            </w:pPr>
          </w:p>
          <w:p w14:paraId="59B224B2" w14:textId="77777777" w:rsidR="008618C7" w:rsidRDefault="008618C7" w:rsidP="008618C7">
            <w:pPr>
              <w:pStyle w:val="ListParagraph"/>
              <w:numPr>
                <w:ilvl w:val="0"/>
                <w:numId w:val="7"/>
              </w:numPr>
            </w:pPr>
            <w:r>
              <w:t>What are you currently using (or plan to use) to collect and track behavior data (office discipline referrals, suspensions, absences)?</w:t>
            </w:r>
          </w:p>
          <w:p w14:paraId="2236B2C8" w14:textId="77777777" w:rsidR="008618C7" w:rsidRDefault="008618C7" w:rsidP="001A5E74"/>
          <w:p w14:paraId="27756EA3" w14:textId="77777777" w:rsidR="008618C7" w:rsidRDefault="008618C7" w:rsidP="001A5E74"/>
          <w:p w14:paraId="5F221DBB" w14:textId="77777777" w:rsidR="008618C7" w:rsidRDefault="008618C7" w:rsidP="001A5E74"/>
          <w:p w14:paraId="3ADB89D1" w14:textId="77777777" w:rsidR="008618C7" w:rsidRPr="00525426" w:rsidRDefault="008618C7" w:rsidP="001A5E74">
            <w:pPr>
              <w:ind w:left="1080"/>
              <w:rPr>
                <w:rFonts w:ascii="Tahoma" w:eastAsia="Times New Roman" w:hAnsi="Tahoma" w:cs="Tahoma"/>
                <w:sz w:val="24"/>
                <w:szCs w:val="24"/>
              </w:rPr>
            </w:pPr>
            <w:r w:rsidRPr="00525426">
              <w:rPr>
                <w:rFonts w:eastAsia="Times New Roman" w:cs="Tahoma"/>
                <w:sz w:val="24"/>
                <w:szCs w:val="24"/>
              </w:rPr>
              <w:t>To ensure districts are receiving effective support f</w:t>
            </w:r>
            <w:r>
              <w:rPr>
                <w:rFonts w:eastAsia="Times New Roman" w:cs="Tahoma"/>
                <w:sz w:val="24"/>
                <w:szCs w:val="24"/>
              </w:rPr>
              <w:t>ro</w:t>
            </w:r>
            <w:r w:rsidRPr="00525426">
              <w:rPr>
                <w:rFonts w:eastAsia="Times New Roman" w:cs="Tahoma"/>
                <w:sz w:val="24"/>
                <w:szCs w:val="24"/>
              </w:rPr>
              <w:t>m the State, and districts are implementing successfully, an outside evaluator will be gathering data</w:t>
            </w:r>
            <w:r>
              <w:rPr>
                <w:rFonts w:eastAsia="Times New Roman" w:cs="Tahoma"/>
                <w:sz w:val="24"/>
                <w:szCs w:val="24"/>
              </w:rPr>
              <w:t xml:space="preserve"> from the State</w:t>
            </w:r>
            <w:r w:rsidRPr="00525426">
              <w:rPr>
                <w:rFonts w:eastAsia="Times New Roman" w:cs="Tahoma"/>
                <w:sz w:val="24"/>
                <w:szCs w:val="24"/>
              </w:rPr>
              <w:t xml:space="preserve"> throughout the year.  Districts will be required to submit the following data for initiative evaluation purposes only</w:t>
            </w:r>
            <w:r w:rsidRPr="00525426">
              <w:rPr>
                <w:rFonts w:ascii="Tahoma" w:eastAsia="Times New Roman" w:hAnsi="Tahoma" w:cs="Tahoma"/>
                <w:sz w:val="24"/>
                <w:szCs w:val="24"/>
              </w:rPr>
              <w:t xml:space="preserve">. </w:t>
            </w:r>
          </w:p>
          <w:p w14:paraId="1342EC92" w14:textId="77777777" w:rsidR="008618C7" w:rsidRDefault="008618C7" w:rsidP="001A5E74"/>
          <w:p w14:paraId="097A681F" w14:textId="77777777" w:rsidR="008618C7" w:rsidRPr="00D40C7E" w:rsidRDefault="008618C7" w:rsidP="008618C7">
            <w:pPr>
              <w:numPr>
                <w:ilvl w:val="2"/>
                <w:numId w:val="15"/>
              </w:numPr>
              <w:rPr>
                <w:rFonts w:eastAsia="Times New Roman" w:cs="Tahoma"/>
              </w:rPr>
            </w:pPr>
            <w:r w:rsidRPr="00D40C7E">
              <w:rPr>
                <w:rFonts w:eastAsia="Times New Roman" w:cs="Tahoma"/>
              </w:rPr>
              <w:t>Office Discipline Referrals</w:t>
            </w:r>
            <w:r w:rsidRPr="00487DD1">
              <w:rPr>
                <w:rFonts w:eastAsia="Times New Roman" w:cs="Tahoma"/>
              </w:rPr>
              <w:t xml:space="preserve"> (no student level data will be collected): </w:t>
            </w:r>
            <w:r w:rsidRPr="00D40C7E">
              <w:rPr>
                <w:rFonts w:eastAsia="Times New Roman" w:cs="Tahoma"/>
              </w:rPr>
              <w:t xml:space="preserve"> </w:t>
            </w:r>
            <w:r w:rsidRPr="00487DD1">
              <w:rPr>
                <w:rFonts w:eastAsia="Times New Roman" w:cs="Tahoma"/>
              </w:rPr>
              <w:t>fall and spring</w:t>
            </w:r>
          </w:p>
          <w:p w14:paraId="37F920E3" w14:textId="77777777" w:rsidR="008618C7" w:rsidRPr="00D40C7E" w:rsidRDefault="008618C7" w:rsidP="008618C7">
            <w:pPr>
              <w:numPr>
                <w:ilvl w:val="2"/>
                <w:numId w:val="15"/>
              </w:numPr>
              <w:rPr>
                <w:rFonts w:eastAsia="Times New Roman" w:cs="Tahoma"/>
              </w:rPr>
            </w:pPr>
            <w:r w:rsidRPr="00D40C7E">
              <w:rPr>
                <w:rFonts w:eastAsia="Times New Roman" w:cs="Tahoma"/>
              </w:rPr>
              <w:t xml:space="preserve">Tiered Fidelity of Implementation (TFI) completed for year one only: fall and spring (completed with MTSS+ coordinator) </w:t>
            </w:r>
          </w:p>
          <w:p w14:paraId="6B6F8412" w14:textId="77777777" w:rsidR="008618C7" w:rsidRPr="00487DD1" w:rsidRDefault="008618C7" w:rsidP="008618C7">
            <w:pPr>
              <w:numPr>
                <w:ilvl w:val="2"/>
                <w:numId w:val="15"/>
              </w:numPr>
              <w:rPr>
                <w:rFonts w:eastAsia="Times New Roman" w:cs="Tahoma"/>
              </w:rPr>
            </w:pPr>
            <w:r w:rsidRPr="00D40C7E">
              <w:rPr>
                <w:rFonts w:eastAsia="Times New Roman" w:cs="Tahoma"/>
              </w:rPr>
              <w:t>TFI completed remaining years: spring only</w:t>
            </w:r>
          </w:p>
          <w:p w14:paraId="302A9E0D" w14:textId="77777777" w:rsidR="008618C7" w:rsidRPr="00D40C7E" w:rsidRDefault="008618C7" w:rsidP="008618C7">
            <w:pPr>
              <w:numPr>
                <w:ilvl w:val="2"/>
                <w:numId w:val="15"/>
              </w:numPr>
              <w:rPr>
                <w:rFonts w:eastAsia="Times New Roman" w:cs="Tahoma"/>
              </w:rPr>
            </w:pPr>
            <w:r w:rsidRPr="00487DD1">
              <w:rPr>
                <w:rFonts w:eastAsia="Times New Roman" w:cs="Tahoma"/>
              </w:rPr>
              <w:t xml:space="preserve">Screening data when applicable </w:t>
            </w:r>
          </w:p>
          <w:p w14:paraId="6DFE27C5" w14:textId="77777777" w:rsidR="008618C7" w:rsidRDefault="008618C7" w:rsidP="001A5E74"/>
        </w:tc>
      </w:tr>
    </w:tbl>
    <w:p w14:paraId="5F92FFD4" w14:textId="77777777" w:rsidR="008618C7" w:rsidRDefault="008618C7" w:rsidP="008618C7"/>
    <w:p w14:paraId="256D5AF5"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19C58233" w14:textId="77777777" w:rsidTr="001A5E74">
        <w:tc>
          <w:tcPr>
            <w:tcW w:w="10790" w:type="dxa"/>
            <w:shd w:val="clear" w:color="auto" w:fill="000000" w:themeFill="text1"/>
          </w:tcPr>
          <w:p w14:paraId="6F4734E7" w14:textId="77777777" w:rsidR="008618C7" w:rsidRPr="00AE6DC3" w:rsidRDefault="008618C7" w:rsidP="001A5E74">
            <w:pPr>
              <w:jc w:val="center"/>
              <w:rPr>
                <w:b/>
                <w:bCs/>
                <w:color w:val="FFFFFF" w:themeColor="background1"/>
              </w:rPr>
            </w:pPr>
            <w:r w:rsidRPr="00AE6DC3">
              <w:rPr>
                <w:b/>
                <w:bCs/>
                <w:color w:val="FFFFFF" w:themeColor="background1"/>
              </w:rPr>
              <w:t xml:space="preserve">STATE COMMITMENT </w:t>
            </w:r>
          </w:p>
        </w:tc>
      </w:tr>
      <w:tr w:rsidR="008618C7" w14:paraId="484657E2" w14:textId="77777777" w:rsidTr="001A5E74">
        <w:tc>
          <w:tcPr>
            <w:tcW w:w="10790" w:type="dxa"/>
          </w:tcPr>
          <w:p w14:paraId="492090CE" w14:textId="77777777" w:rsidR="008618C7" w:rsidRPr="00BF6B89" w:rsidRDefault="008618C7" w:rsidP="008618C7">
            <w:pPr>
              <w:numPr>
                <w:ilvl w:val="0"/>
                <w:numId w:val="16"/>
              </w:numPr>
              <w:rPr>
                <w:rFonts w:eastAsia="Times New Roman" w:cs="Tahoma"/>
              </w:rPr>
            </w:pPr>
            <w:r w:rsidRPr="00BF6B89">
              <w:rPr>
                <w:rFonts w:eastAsia="Times New Roman" w:cs="Tahoma"/>
              </w:rPr>
              <w:t xml:space="preserve">All State sponsored </w:t>
            </w:r>
            <w:r w:rsidRPr="00983AB8">
              <w:rPr>
                <w:rFonts w:eastAsia="Times New Roman" w:cs="Tahoma"/>
              </w:rPr>
              <w:t>PBIS</w:t>
            </w:r>
            <w:r w:rsidRPr="00BF6B89">
              <w:rPr>
                <w:rFonts w:eastAsia="Times New Roman" w:cs="Tahoma"/>
              </w:rPr>
              <w:t xml:space="preserve"> trainings are free to all districts in the </w:t>
            </w:r>
            <w:r w:rsidRPr="00983AB8">
              <w:rPr>
                <w:rFonts w:eastAsia="Times New Roman" w:cs="Tahoma"/>
              </w:rPr>
              <w:t xml:space="preserve">PBIS </w:t>
            </w:r>
            <w:r w:rsidRPr="00BF6B89">
              <w:rPr>
                <w:rFonts w:eastAsia="Times New Roman" w:cs="Tahoma"/>
              </w:rPr>
              <w:t>initiative (registration for the MTSS Summer Conference will be at a reduced rate).  </w:t>
            </w:r>
          </w:p>
          <w:p w14:paraId="0160041C" w14:textId="77777777" w:rsidR="008618C7" w:rsidRPr="00BF6B89" w:rsidRDefault="008618C7" w:rsidP="008618C7">
            <w:pPr>
              <w:numPr>
                <w:ilvl w:val="0"/>
                <w:numId w:val="16"/>
              </w:numPr>
              <w:rPr>
                <w:rFonts w:eastAsia="Times New Roman" w:cs="Tahoma"/>
              </w:rPr>
            </w:pPr>
            <w:r w:rsidRPr="00BF6B89">
              <w:rPr>
                <w:rFonts w:eastAsia="Times New Roman" w:cs="Tahoma"/>
              </w:rPr>
              <w:lastRenderedPageBreak/>
              <w:t>A</w:t>
            </w:r>
            <w:r w:rsidRPr="00983AB8">
              <w:rPr>
                <w:rFonts w:eastAsia="Times New Roman" w:cs="Tahoma"/>
              </w:rPr>
              <w:t xml:space="preserve"> PBIS</w:t>
            </w:r>
            <w:r w:rsidRPr="00BF6B89">
              <w:rPr>
                <w:rFonts w:eastAsia="Times New Roman" w:cs="Tahoma"/>
              </w:rPr>
              <w:t xml:space="preserve"> coordinator will be assigned to your district.  This coordinator will provide free, onsite PD, help establish effective meeting practices, help staff use data to make decisions, answer questions, and ensure smooth implementation of the district’s action plan. </w:t>
            </w:r>
          </w:p>
          <w:p w14:paraId="5B8A4E68" w14:textId="77777777" w:rsidR="008618C7" w:rsidRPr="00BF6B89" w:rsidRDefault="008618C7" w:rsidP="008618C7">
            <w:pPr>
              <w:numPr>
                <w:ilvl w:val="0"/>
                <w:numId w:val="16"/>
              </w:numPr>
              <w:rPr>
                <w:rFonts w:eastAsia="Times New Roman" w:cs="Tahoma"/>
              </w:rPr>
            </w:pPr>
            <w:r w:rsidRPr="00BF6B89">
              <w:rPr>
                <w:rFonts w:eastAsia="Times New Roman" w:cs="Tahoma"/>
              </w:rPr>
              <w:t>The coordinator will:</w:t>
            </w:r>
          </w:p>
          <w:p w14:paraId="63EEDA60" w14:textId="77777777" w:rsidR="008618C7" w:rsidRPr="00BF6B89" w:rsidRDefault="008618C7" w:rsidP="008618C7">
            <w:pPr>
              <w:numPr>
                <w:ilvl w:val="1"/>
                <w:numId w:val="18"/>
              </w:numPr>
              <w:rPr>
                <w:rFonts w:eastAsia="Times New Roman" w:cs="Tahoma"/>
              </w:rPr>
            </w:pPr>
            <w:r w:rsidRPr="00BF6B89">
              <w:rPr>
                <w:rFonts w:eastAsia="Times New Roman" w:cs="Tahoma"/>
              </w:rPr>
              <w:t>Facilitate monthly building leadership team meetings and action plan updates.</w:t>
            </w:r>
          </w:p>
          <w:p w14:paraId="5D3C7E13" w14:textId="77777777" w:rsidR="008618C7" w:rsidRPr="00BF6B89" w:rsidRDefault="008618C7" w:rsidP="008618C7">
            <w:pPr>
              <w:numPr>
                <w:ilvl w:val="1"/>
                <w:numId w:val="18"/>
              </w:numPr>
              <w:rPr>
                <w:rFonts w:eastAsia="Times New Roman" w:cs="Tahoma"/>
              </w:rPr>
            </w:pPr>
            <w:r w:rsidRPr="00BF6B89">
              <w:rPr>
                <w:rFonts w:eastAsia="Times New Roman" w:cs="Tahoma"/>
              </w:rPr>
              <w:t xml:space="preserve">Provide training </w:t>
            </w:r>
            <w:r w:rsidRPr="00983AB8">
              <w:rPr>
                <w:rFonts w:eastAsia="Times New Roman" w:cs="Tahoma"/>
              </w:rPr>
              <w:t xml:space="preserve">on behavior related topics as needed </w:t>
            </w:r>
          </w:p>
          <w:p w14:paraId="74BD79A3" w14:textId="77777777" w:rsidR="008618C7" w:rsidRPr="00BF6B89" w:rsidRDefault="008618C7" w:rsidP="008618C7">
            <w:pPr>
              <w:numPr>
                <w:ilvl w:val="1"/>
                <w:numId w:val="18"/>
              </w:numPr>
              <w:rPr>
                <w:rFonts w:eastAsia="Times New Roman" w:cs="Tahoma"/>
              </w:rPr>
            </w:pPr>
            <w:r w:rsidRPr="00BF6B89">
              <w:rPr>
                <w:rFonts w:eastAsia="Times New Roman" w:cs="Tahoma"/>
              </w:rPr>
              <w:t>Transition responsibilities for meetings and data reviews to the district by year three (or sooner if ready).</w:t>
            </w:r>
          </w:p>
          <w:p w14:paraId="23F06125" w14:textId="77777777" w:rsidR="008618C7" w:rsidRDefault="008618C7" w:rsidP="008618C7">
            <w:pPr>
              <w:numPr>
                <w:ilvl w:val="1"/>
                <w:numId w:val="18"/>
              </w:numPr>
              <w:rPr>
                <w:rFonts w:eastAsia="Times New Roman" w:cs="Tahoma"/>
              </w:rPr>
            </w:pPr>
            <w:r w:rsidRPr="00BF6B89">
              <w:rPr>
                <w:rFonts w:eastAsia="Times New Roman" w:cs="Tahoma"/>
              </w:rPr>
              <w:t>Transition responsibilities for ongoing training to new staff beginning year four.</w:t>
            </w:r>
          </w:p>
          <w:p w14:paraId="57CB96E4" w14:textId="77777777" w:rsidR="008618C7" w:rsidRPr="008C1E38" w:rsidRDefault="008618C7" w:rsidP="008618C7">
            <w:pPr>
              <w:pStyle w:val="ListParagraph"/>
              <w:numPr>
                <w:ilvl w:val="0"/>
                <w:numId w:val="16"/>
              </w:numPr>
              <w:rPr>
                <w:rFonts w:eastAsia="Times New Roman" w:cs="Tahoma"/>
              </w:rPr>
            </w:pPr>
            <w:r w:rsidRPr="008C1E38">
              <w:rPr>
                <w:rFonts w:cs="Tahoma"/>
              </w:rPr>
              <w:t>Grants are provided on a four-year schedule of $1,500.00 per building for years one and two, $1,000.00 for year three, $500.00 for year four.  The district will be responsible for all funding following year four.  The grants are to be used for</w:t>
            </w:r>
          </w:p>
          <w:p w14:paraId="3868897D" w14:textId="77777777" w:rsidR="008618C7" w:rsidRPr="008C1E38" w:rsidRDefault="008618C7" w:rsidP="008618C7">
            <w:pPr>
              <w:numPr>
                <w:ilvl w:val="1"/>
                <w:numId w:val="17"/>
              </w:numPr>
              <w:rPr>
                <w:rFonts w:cs="Tahoma"/>
              </w:rPr>
            </w:pPr>
            <w:r w:rsidRPr="008C1E38">
              <w:rPr>
                <w:rFonts w:cs="Tahoma"/>
              </w:rPr>
              <w:t xml:space="preserve">Expenses related to </w:t>
            </w:r>
            <w:r>
              <w:rPr>
                <w:rFonts w:cs="Tahoma"/>
              </w:rPr>
              <w:t xml:space="preserve">PBIS </w:t>
            </w:r>
            <w:r w:rsidRPr="008C1E38">
              <w:rPr>
                <w:rFonts w:cs="Tahoma"/>
              </w:rPr>
              <w:t xml:space="preserve">trainings including mileage, lodging, substitute pay, and teacher stipends (meals cannot be reimbursed with these funds) </w:t>
            </w:r>
          </w:p>
          <w:p w14:paraId="1D6F4007" w14:textId="77777777" w:rsidR="008618C7" w:rsidRPr="008C1E38" w:rsidRDefault="008618C7" w:rsidP="008618C7">
            <w:pPr>
              <w:numPr>
                <w:ilvl w:val="1"/>
                <w:numId w:val="17"/>
              </w:numPr>
              <w:rPr>
                <w:rFonts w:cs="Tahoma"/>
              </w:rPr>
            </w:pPr>
            <w:r w:rsidRPr="008C1E38">
              <w:rPr>
                <w:rFonts w:cs="Tahoma"/>
              </w:rPr>
              <w:t xml:space="preserve">Data collection systems, assessment subscriptions, and educational materials </w:t>
            </w:r>
          </w:p>
          <w:p w14:paraId="4FF8082F" w14:textId="77777777" w:rsidR="008618C7" w:rsidRPr="00B75285" w:rsidRDefault="008618C7" w:rsidP="001A5E74">
            <w:pPr>
              <w:pStyle w:val="ListParagraph"/>
              <w:ind w:left="1440"/>
              <w:rPr>
                <w:rFonts w:eastAsia="Times New Roman" w:cs="Tahoma"/>
              </w:rPr>
            </w:pPr>
          </w:p>
          <w:p w14:paraId="795EE363" w14:textId="77777777" w:rsidR="008618C7" w:rsidRDefault="008618C7" w:rsidP="001A5E74"/>
        </w:tc>
      </w:tr>
    </w:tbl>
    <w:p w14:paraId="4DA649F3" w14:textId="77777777" w:rsidR="008618C7" w:rsidRDefault="008618C7" w:rsidP="008618C7"/>
    <w:p w14:paraId="7F6FC8BD" w14:textId="77777777" w:rsidR="008618C7" w:rsidRDefault="008618C7" w:rsidP="008618C7"/>
    <w:tbl>
      <w:tblPr>
        <w:tblStyle w:val="TableGrid"/>
        <w:tblW w:w="0" w:type="auto"/>
        <w:tblLook w:val="04A0" w:firstRow="1" w:lastRow="0" w:firstColumn="1" w:lastColumn="0" w:noHBand="0" w:noVBand="1"/>
      </w:tblPr>
      <w:tblGrid>
        <w:gridCol w:w="10790"/>
      </w:tblGrid>
      <w:tr w:rsidR="008618C7" w14:paraId="68168A0C" w14:textId="77777777" w:rsidTr="001A5E74">
        <w:tc>
          <w:tcPr>
            <w:tcW w:w="10790" w:type="dxa"/>
            <w:shd w:val="clear" w:color="auto" w:fill="000000" w:themeFill="text1"/>
          </w:tcPr>
          <w:p w14:paraId="7E74F637" w14:textId="77777777" w:rsidR="008618C7" w:rsidRPr="00D33D2B" w:rsidRDefault="008618C7" w:rsidP="001A5E74">
            <w:pPr>
              <w:jc w:val="center"/>
              <w:rPr>
                <w:b/>
                <w:bCs/>
                <w:color w:val="FFFFFF" w:themeColor="background1"/>
              </w:rPr>
            </w:pPr>
            <w:r w:rsidRPr="00D33D2B">
              <w:rPr>
                <w:b/>
                <w:bCs/>
                <w:color w:val="FFFFFF" w:themeColor="background1"/>
              </w:rPr>
              <w:t xml:space="preserve">ADDITIONAL INFORMATION </w:t>
            </w:r>
          </w:p>
        </w:tc>
      </w:tr>
      <w:tr w:rsidR="008618C7" w14:paraId="352B0B6E" w14:textId="77777777" w:rsidTr="001A5E74">
        <w:tc>
          <w:tcPr>
            <w:tcW w:w="10790" w:type="dxa"/>
          </w:tcPr>
          <w:p w14:paraId="43BAE81E" w14:textId="77777777" w:rsidR="008618C7" w:rsidRPr="00D33D2B" w:rsidRDefault="008618C7" w:rsidP="001A5E74">
            <w:pPr>
              <w:ind w:left="1080"/>
              <w:rPr>
                <w:rFonts w:ascii="Tahoma" w:eastAsia="Times New Roman" w:hAnsi="Tahoma" w:cs="Tahoma"/>
                <w:b/>
                <w:sz w:val="24"/>
                <w:szCs w:val="24"/>
              </w:rPr>
            </w:pPr>
          </w:p>
          <w:p w14:paraId="7467A71A" w14:textId="77777777" w:rsidR="008618C7" w:rsidRPr="00D33D2B" w:rsidRDefault="008618C7" w:rsidP="001A5E74">
            <w:pPr>
              <w:tabs>
                <w:tab w:val="left" w:pos="2736"/>
                <w:tab w:val="left" w:pos="3024"/>
                <w:tab w:val="left" w:pos="5040"/>
                <w:tab w:val="left" w:pos="5328"/>
                <w:tab w:val="left" w:pos="7200"/>
                <w:tab w:val="left" w:pos="7488"/>
                <w:tab w:val="left" w:pos="9360"/>
              </w:tabs>
              <w:rPr>
                <w:rFonts w:eastAsia="Times New Roman" w:cs="Tahoma"/>
                <w:sz w:val="24"/>
                <w:szCs w:val="24"/>
              </w:rPr>
            </w:pPr>
            <w:r>
              <w:rPr>
                <w:rFonts w:ascii="Tahoma" w:eastAsia="Times New Roman" w:hAnsi="Tahoma" w:cs="Tahoma"/>
                <w:sz w:val="20"/>
                <w:szCs w:val="20"/>
              </w:rPr>
              <w:t>I</w:t>
            </w:r>
            <w:r w:rsidRPr="00D33D2B">
              <w:rPr>
                <w:rFonts w:eastAsia="Times New Roman" w:cs="Tahoma"/>
                <w:sz w:val="24"/>
                <w:szCs w:val="24"/>
              </w:rPr>
              <w:t>f you have any questions regarding the application</w:t>
            </w:r>
            <w:r>
              <w:rPr>
                <w:rFonts w:eastAsia="Times New Roman" w:cs="Tahoma"/>
                <w:sz w:val="24"/>
                <w:szCs w:val="24"/>
              </w:rPr>
              <w:t xml:space="preserve"> or PBIS implementation</w:t>
            </w:r>
            <w:r w:rsidRPr="00D33D2B">
              <w:rPr>
                <w:rFonts w:eastAsia="Times New Roman" w:cs="Tahoma"/>
                <w:sz w:val="24"/>
                <w:szCs w:val="24"/>
              </w:rPr>
              <w:t xml:space="preserve">, please contact Rebecca Cain at:             </w:t>
            </w:r>
            <w:hyperlink r:id="rId10" w:history="1">
              <w:r w:rsidRPr="00D33D2B">
                <w:rPr>
                  <w:rFonts w:eastAsia="Times New Roman" w:cs="Tahoma"/>
                  <w:color w:val="0000FF"/>
                  <w:sz w:val="24"/>
                  <w:szCs w:val="24"/>
                  <w:u w:val="single"/>
                </w:rPr>
                <w:t>Rebecca.cain@state.sd.us</w:t>
              </w:r>
            </w:hyperlink>
            <w:r w:rsidRPr="00D33D2B">
              <w:rPr>
                <w:rFonts w:eastAsia="Times New Roman" w:cs="Tahoma"/>
                <w:sz w:val="24"/>
                <w:szCs w:val="24"/>
              </w:rPr>
              <w:t xml:space="preserve"> or (605) 280-3568  </w:t>
            </w:r>
          </w:p>
          <w:p w14:paraId="47829957" w14:textId="77777777" w:rsidR="008618C7" w:rsidRPr="00D33D2B" w:rsidRDefault="008618C7" w:rsidP="001A5E74">
            <w:pPr>
              <w:tabs>
                <w:tab w:val="left" w:pos="2736"/>
                <w:tab w:val="left" w:pos="3024"/>
                <w:tab w:val="left" w:pos="5040"/>
                <w:tab w:val="left" w:pos="5328"/>
                <w:tab w:val="left" w:pos="7200"/>
                <w:tab w:val="left" w:pos="7488"/>
                <w:tab w:val="left" w:pos="9360"/>
              </w:tabs>
              <w:rPr>
                <w:rFonts w:ascii="Tahoma" w:eastAsia="Times New Roman" w:hAnsi="Tahoma" w:cs="Tahoma"/>
                <w:sz w:val="20"/>
                <w:szCs w:val="20"/>
              </w:rPr>
            </w:pPr>
          </w:p>
          <w:p w14:paraId="7841730C" w14:textId="77777777" w:rsidR="008618C7" w:rsidRPr="00D33D2B" w:rsidRDefault="008618C7" w:rsidP="001A5E74">
            <w:pPr>
              <w:tabs>
                <w:tab w:val="left" w:pos="2736"/>
                <w:tab w:val="left" w:pos="3024"/>
                <w:tab w:val="left" w:pos="5040"/>
                <w:tab w:val="left" w:pos="5328"/>
                <w:tab w:val="left" w:pos="7200"/>
                <w:tab w:val="left" w:pos="7488"/>
                <w:tab w:val="left" w:pos="9360"/>
              </w:tabs>
              <w:rPr>
                <w:rFonts w:ascii="Tahoma" w:eastAsia="Times New Roman" w:hAnsi="Tahoma" w:cs="Tahoma"/>
                <w:color w:val="000000"/>
              </w:rPr>
            </w:pPr>
            <w:r>
              <w:rPr>
                <w:rFonts w:ascii="Tahoma" w:eastAsia="Times New Roman" w:hAnsi="Tahoma" w:cs="Tahoma"/>
                <w:sz w:val="20"/>
                <w:szCs w:val="20"/>
              </w:rPr>
              <w:t>For more information on PBIS, please visit:</w:t>
            </w:r>
            <w:r w:rsidRPr="00D33D2B">
              <w:rPr>
                <w:rFonts w:ascii="Tahoma" w:eastAsia="Times New Roman" w:hAnsi="Tahoma" w:cs="Tahoma"/>
                <w:sz w:val="20"/>
                <w:szCs w:val="20"/>
              </w:rPr>
              <w:t xml:space="preserve">          </w:t>
            </w:r>
          </w:p>
          <w:p w14:paraId="01E78867" w14:textId="77777777" w:rsidR="008618C7" w:rsidRPr="00D33D2B" w:rsidRDefault="008618C7" w:rsidP="001A5E74">
            <w:pPr>
              <w:tabs>
                <w:tab w:val="left" w:pos="2736"/>
                <w:tab w:val="left" w:pos="3024"/>
                <w:tab w:val="left" w:pos="5040"/>
                <w:tab w:val="left" w:pos="5328"/>
                <w:tab w:val="left" w:pos="7200"/>
                <w:tab w:val="left" w:pos="7488"/>
                <w:tab w:val="left" w:pos="9360"/>
              </w:tabs>
              <w:rPr>
                <w:rFonts w:ascii="Tahoma" w:eastAsia="Times New Roman" w:hAnsi="Tahoma" w:cs="Tahoma"/>
                <w:color w:val="000000"/>
              </w:rPr>
            </w:pPr>
          </w:p>
          <w:p w14:paraId="2A688068" w14:textId="77777777" w:rsidR="008618C7" w:rsidRPr="00D33D2B" w:rsidRDefault="003C7503" w:rsidP="001A5E74">
            <w:pPr>
              <w:tabs>
                <w:tab w:val="left" w:pos="2736"/>
                <w:tab w:val="left" w:pos="3024"/>
                <w:tab w:val="left" w:pos="5040"/>
                <w:tab w:val="left" w:pos="5328"/>
                <w:tab w:val="left" w:pos="7200"/>
                <w:tab w:val="left" w:pos="7488"/>
                <w:tab w:val="left" w:pos="9360"/>
              </w:tabs>
              <w:rPr>
                <w:rFonts w:eastAsia="Times New Roman" w:cs="Tahoma"/>
                <w:color w:val="000000"/>
                <w:sz w:val="24"/>
                <w:szCs w:val="24"/>
              </w:rPr>
            </w:pPr>
            <w:hyperlink r:id="rId11" w:history="1">
              <w:r w:rsidR="008618C7" w:rsidRPr="00846853">
                <w:rPr>
                  <w:rStyle w:val="Hyperlink"/>
                  <w:rFonts w:eastAsia="Times New Roman" w:cs="Tahoma"/>
                  <w:sz w:val="24"/>
                  <w:szCs w:val="24"/>
                </w:rPr>
                <w:t>https://doe.sd.gov/sped/pbis.aspx</w:t>
              </w:r>
            </w:hyperlink>
            <w:r w:rsidR="008618C7" w:rsidRPr="00846853">
              <w:rPr>
                <w:rFonts w:eastAsia="Times New Roman" w:cs="Tahoma"/>
                <w:color w:val="000000"/>
                <w:sz w:val="24"/>
                <w:szCs w:val="24"/>
              </w:rPr>
              <w:t xml:space="preserve"> </w:t>
            </w:r>
          </w:p>
          <w:p w14:paraId="0612D6FA" w14:textId="77777777" w:rsidR="008618C7" w:rsidRPr="00D33D2B" w:rsidRDefault="008618C7" w:rsidP="001A5E74">
            <w:pPr>
              <w:tabs>
                <w:tab w:val="left" w:pos="2736"/>
                <w:tab w:val="left" w:pos="3024"/>
                <w:tab w:val="left" w:pos="5040"/>
                <w:tab w:val="left" w:pos="5328"/>
                <w:tab w:val="left" w:pos="7200"/>
                <w:tab w:val="left" w:pos="7488"/>
                <w:tab w:val="left" w:pos="9360"/>
              </w:tabs>
              <w:rPr>
                <w:rFonts w:eastAsia="Times New Roman" w:cs="Tahoma"/>
                <w:sz w:val="24"/>
                <w:szCs w:val="24"/>
              </w:rPr>
            </w:pPr>
            <w:r w:rsidRPr="00D33D2B">
              <w:rPr>
                <w:rFonts w:eastAsia="Times New Roman" w:cs="Tahoma"/>
                <w:sz w:val="24"/>
                <w:szCs w:val="24"/>
              </w:rPr>
              <w:t xml:space="preserve">          </w:t>
            </w:r>
          </w:p>
          <w:p w14:paraId="433075FC" w14:textId="77777777" w:rsidR="008618C7" w:rsidRDefault="008618C7" w:rsidP="008E0D9E">
            <w:pPr>
              <w:tabs>
                <w:tab w:val="left" w:pos="2736"/>
                <w:tab w:val="left" w:pos="3024"/>
                <w:tab w:val="left" w:pos="5040"/>
                <w:tab w:val="left" w:pos="5328"/>
                <w:tab w:val="left" w:pos="7200"/>
                <w:tab w:val="left" w:pos="7488"/>
                <w:tab w:val="left" w:pos="9360"/>
              </w:tabs>
            </w:pPr>
          </w:p>
        </w:tc>
      </w:tr>
    </w:tbl>
    <w:p w14:paraId="4F624E5B" w14:textId="77777777" w:rsidR="008618C7" w:rsidRDefault="008618C7" w:rsidP="008618C7"/>
    <w:p w14:paraId="0964D945" w14:textId="77777777" w:rsidR="008618C7" w:rsidRDefault="008618C7" w:rsidP="008618C7"/>
    <w:p w14:paraId="7CEFE83B" w14:textId="77777777" w:rsidR="008618C7" w:rsidRDefault="008618C7" w:rsidP="008618C7"/>
    <w:p w14:paraId="41C3E61E" w14:textId="77777777" w:rsidR="00914F0F" w:rsidRDefault="00914F0F"/>
    <w:sectPr w:rsidR="00914F0F" w:rsidSect="00AF30DF">
      <w:headerReference w:type="even"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5944" w14:textId="77777777" w:rsidR="00111D62" w:rsidRDefault="00111D62">
      <w:pPr>
        <w:spacing w:after="0" w:line="240" w:lineRule="auto"/>
      </w:pPr>
      <w:r>
        <w:separator/>
      </w:r>
    </w:p>
  </w:endnote>
  <w:endnote w:type="continuationSeparator" w:id="0">
    <w:p w14:paraId="2E0D54AE" w14:textId="77777777" w:rsidR="00111D62" w:rsidRDefault="0011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950A" w14:textId="77777777" w:rsidR="00111D62" w:rsidRDefault="00111D62">
      <w:pPr>
        <w:spacing w:after="0" w:line="240" w:lineRule="auto"/>
      </w:pPr>
      <w:r>
        <w:separator/>
      </w:r>
    </w:p>
  </w:footnote>
  <w:footnote w:type="continuationSeparator" w:id="0">
    <w:p w14:paraId="392843C0" w14:textId="77777777" w:rsidR="00111D62" w:rsidRDefault="0011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893" w14:textId="07F7B12A" w:rsidR="00C95F1F" w:rsidRDefault="008618C7">
    <w:pPr>
      <w:pStyle w:val="Header"/>
    </w:pPr>
    <w:r>
      <w:rPr>
        <w:noProof/>
      </w:rPr>
      <mc:AlternateContent>
        <mc:Choice Requires="wps">
          <w:drawing>
            <wp:anchor distT="0" distB="0" distL="114300" distR="114300" simplePos="0" relativeHeight="251659264" behindDoc="1" locked="0" layoutInCell="0" allowOverlap="1" wp14:anchorId="1AAD1A2B" wp14:editId="13C1AC32">
              <wp:simplePos x="0" y="0"/>
              <wp:positionH relativeFrom="margin">
                <wp:align>center</wp:align>
              </wp:positionH>
              <wp:positionV relativeFrom="margin">
                <wp:align>center</wp:align>
              </wp:positionV>
              <wp:extent cx="7856220" cy="1812925"/>
              <wp:effectExtent l="0" t="2190750" r="0" b="2092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6220" cy="181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970224" w14:textId="77777777" w:rsidR="008618C7" w:rsidRDefault="008618C7" w:rsidP="008618C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PROPOSAL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AD1A2B" id="_x0000_t202" coordsize="21600,21600" o:spt="202" path="m,l,21600r21600,l21600,xe">
              <v:stroke joinstyle="miter"/>
              <v:path gradientshapeok="t" o:connecttype="rect"/>
            </v:shapetype>
            <v:shape id="Text Box 2" o:spid="_x0000_s1026" type="#_x0000_t202" style="position:absolute;margin-left:0;margin-top:0;width:618.6pt;height:142.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" o:allowincell="f" filled="f" stroked="f">
              <v:stroke joinstyle="round"/>
              <o:lock v:ext="edit" shapetype="t"/>
              <v:textbox style="mso-fit-shape-to-text:t">
                <w:txbxContent>
                  <w:p w14:paraId="21970224" w14:textId="77777777" w:rsidR="008618C7" w:rsidRDefault="008618C7" w:rsidP="008618C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PROPOSAL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129"/>
    <w:multiLevelType w:val="hybridMultilevel"/>
    <w:tmpl w:val="016E48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C3ACE"/>
    <w:multiLevelType w:val="hybridMultilevel"/>
    <w:tmpl w:val="7E920426"/>
    <w:lvl w:ilvl="0" w:tplc="F6F499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4091E"/>
    <w:multiLevelType w:val="hybridMultilevel"/>
    <w:tmpl w:val="015A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160B5"/>
    <w:multiLevelType w:val="hybridMultilevel"/>
    <w:tmpl w:val="8A44E4B8"/>
    <w:lvl w:ilvl="0" w:tplc="0338BC7A">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872CE3"/>
    <w:multiLevelType w:val="hybridMultilevel"/>
    <w:tmpl w:val="9E221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A68EE"/>
    <w:multiLevelType w:val="hybridMultilevel"/>
    <w:tmpl w:val="34F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02112"/>
    <w:multiLevelType w:val="hybridMultilevel"/>
    <w:tmpl w:val="E434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D2397"/>
    <w:multiLevelType w:val="hybridMultilevel"/>
    <w:tmpl w:val="18F2523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D75C07"/>
    <w:multiLevelType w:val="hybridMultilevel"/>
    <w:tmpl w:val="9BD8216C"/>
    <w:lvl w:ilvl="0" w:tplc="0338BC7A">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4A4DBC"/>
    <w:multiLevelType w:val="hybridMultilevel"/>
    <w:tmpl w:val="D17AC0CC"/>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99C6456"/>
    <w:multiLevelType w:val="hybridMultilevel"/>
    <w:tmpl w:val="06183D8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0967B87"/>
    <w:multiLevelType w:val="hybridMultilevel"/>
    <w:tmpl w:val="71E273CC"/>
    <w:lvl w:ilvl="0" w:tplc="F6F49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64967"/>
    <w:multiLevelType w:val="hybridMultilevel"/>
    <w:tmpl w:val="54D2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B5318"/>
    <w:multiLevelType w:val="hybridMultilevel"/>
    <w:tmpl w:val="BED80B12"/>
    <w:lvl w:ilvl="0" w:tplc="0338BC7A">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B17256"/>
    <w:multiLevelType w:val="hybridMultilevel"/>
    <w:tmpl w:val="7E90D0A8"/>
    <w:lvl w:ilvl="0" w:tplc="F6F499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517097"/>
    <w:multiLevelType w:val="hybridMultilevel"/>
    <w:tmpl w:val="81785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00C84"/>
    <w:multiLevelType w:val="hybridMultilevel"/>
    <w:tmpl w:val="ABC05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B745587"/>
    <w:multiLevelType w:val="hybridMultilevel"/>
    <w:tmpl w:val="C2E8B59A"/>
    <w:lvl w:ilvl="0" w:tplc="0338BC7A">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60233657">
    <w:abstractNumId w:val="14"/>
  </w:num>
  <w:num w:numId="2" w16cid:durableId="730078535">
    <w:abstractNumId w:val="1"/>
  </w:num>
  <w:num w:numId="3" w16cid:durableId="804195898">
    <w:abstractNumId w:val="12"/>
  </w:num>
  <w:num w:numId="4" w16cid:durableId="1833570619">
    <w:abstractNumId w:val="5"/>
  </w:num>
  <w:num w:numId="5" w16cid:durableId="1997148336">
    <w:abstractNumId w:val="15"/>
  </w:num>
  <w:num w:numId="6" w16cid:durableId="823090032">
    <w:abstractNumId w:val="16"/>
  </w:num>
  <w:num w:numId="7" w16cid:durableId="547105875">
    <w:abstractNumId w:val="2"/>
  </w:num>
  <w:num w:numId="8" w16cid:durableId="1892693924">
    <w:abstractNumId w:val="11"/>
  </w:num>
  <w:num w:numId="9" w16cid:durableId="1457406573">
    <w:abstractNumId w:val="4"/>
  </w:num>
  <w:num w:numId="10" w16cid:durableId="1000473490">
    <w:abstractNumId w:val="13"/>
  </w:num>
  <w:num w:numId="11" w16cid:durableId="1770928020">
    <w:abstractNumId w:val="3"/>
  </w:num>
  <w:num w:numId="12" w16cid:durableId="2103185172">
    <w:abstractNumId w:val="17"/>
  </w:num>
  <w:num w:numId="13" w16cid:durableId="1865094558">
    <w:abstractNumId w:val="8"/>
  </w:num>
  <w:num w:numId="14" w16cid:durableId="2049061497">
    <w:abstractNumId w:val="0"/>
  </w:num>
  <w:num w:numId="15" w16cid:durableId="404375611">
    <w:abstractNumId w:val="6"/>
  </w:num>
  <w:num w:numId="16" w16cid:durableId="886456376">
    <w:abstractNumId w:val="9"/>
  </w:num>
  <w:num w:numId="17" w16cid:durableId="1209803085">
    <w:abstractNumId w:val="7"/>
  </w:num>
  <w:num w:numId="18" w16cid:durableId="1638799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C7"/>
    <w:rsid w:val="00111D62"/>
    <w:rsid w:val="002C342D"/>
    <w:rsid w:val="003A0EA1"/>
    <w:rsid w:val="003C7503"/>
    <w:rsid w:val="004A5C87"/>
    <w:rsid w:val="004F3B46"/>
    <w:rsid w:val="004F6334"/>
    <w:rsid w:val="00587398"/>
    <w:rsid w:val="006D467A"/>
    <w:rsid w:val="006F2B78"/>
    <w:rsid w:val="00742D40"/>
    <w:rsid w:val="00782FF3"/>
    <w:rsid w:val="008618C7"/>
    <w:rsid w:val="00887EFC"/>
    <w:rsid w:val="008E0D9E"/>
    <w:rsid w:val="00914F0F"/>
    <w:rsid w:val="009834CF"/>
    <w:rsid w:val="009A4011"/>
    <w:rsid w:val="009D0DD6"/>
    <w:rsid w:val="00A5552E"/>
    <w:rsid w:val="00A75EA8"/>
    <w:rsid w:val="00A9784E"/>
    <w:rsid w:val="00B05326"/>
    <w:rsid w:val="00BB502B"/>
    <w:rsid w:val="00BE53F6"/>
    <w:rsid w:val="00BF416B"/>
    <w:rsid w:val="00C0533F"/>
    <w:rsid w:val="00C124AF"/>
    <w:rsid w:val="00C27F77"/>
    <w:rsid w:val="00C95F1F"/>
    <w:rsid w:val="00D152C3"/>
    <w:rsid w:val="00D860E5"/>
    <w:rsid w:val="00E74887"/>
    <w:rsid w:val="00EC01CF"/>
    <w:rsid w:val="00F70B14"/>
    <w:rsid w:val="00FB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5BECD"/>
  <w15:chartTrackingRefBased/>
  <w15:docId w15:val="{67EC00AB-C266-4D93-A34E-BA793047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8C7"/>
    <w:pPr>
      <w:ind w:left="720"/>
      <w:contextualSpacing/>
    </w:pPr>
  </w:style>
  <w:style w:type="character" w:styleId="Hyperlink">
    <w:name w:val="Hyperlink"/>
    <w:basedOn w:val="DefaultParagraphFont"/>
    <w:uiPriority w:val="99"/>
    <w:unhideWhenUsed/>
    <w:rsid w:val="008618C7"/>
    <w:rPr>
      <w:color w:val="0563C1" w:themeColor="hyperlink"/>
      <w:u w:val="single"/>
    </w:rPr>
  </w:style>
  <w:style w:type="paragraph" w:styleId="Header">
    <w:name w:val="header"/>
    <w:basedOn w:val="Normal"/>
    <w:link w:val="HeaderChar"/>
    <w:uiPriority w:val="99"/>
    <w:unhideWhenUsed/>
    <w:rsid w:val="00861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8C7"/>
  </w:style>
  <w:style w:type="paragraph" w:styleId="Footer">
    <w:name w:val="footer"/>
    <w:basedOn w:val="Normal"/>
    <w:link w:val="FooterChar"/>
    <w:uiPriority w:val="99"/>
    <w:unhideWhenUsed/>
    <w:rsid w:val="00861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C7"/>
  </w:style>
  <w:style w:type="character" w:styleId="UnresolvedMention">
    <w:name w:val="Unresolved Mention"/>
    <w:basedOn w:val="DefaultParagraphFont"/>
    <w:uiPriority w:val="99"/>
    <w:semiHidden/>
    <w:unhideWhenUsed/>
    <w:rsid w:val="004F6334"/>
    <w:rPr>
      <w:color w:val="605E5C"/>
      <w:shd w:val="clear" w:color="auto" w:fill="E1DFDD"/>
    </w:rPr>
  </w:style>
  <w:style w:type="character" w:styleId="FollowedHyperlink">
    <w:name w:val="FollowedHyperlink"/>
    <w:basedOn w:val="DefaultParagraphFont"/>
    <w:uiPriority w:val="99"/>
    <w:semiHidden/>
    <w:unhideWhenUsed/>
    <w:rsid w:val="008E0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cain@state.sd.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e.sd.gov/sped/pbi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e.sd.gov/sped/pbis.aspx" TargetMode="External"/><Relationship Id="rId5" Type="http://schemas.openxmlformats.org/officeDocument/2006/relationships/footnotes" Target="footnotes.xml"/><Relationship Id="rId10" Type="http://schemas.openxmlformats.org/officeDocument/2006/relationships/hyperlink" Target="mailto:Rebecca.cain@state.sd.us" TargetMode="External"/><Relationship Id="rId4" Type="http://schemas.openxmlformats.org/officeDocument/2006/relationships/webSettings" Target="webSettings.xml"/><Relationship Id="rId9" Type="http://schemas.openxmlformats.org/officeDocument/2006/relationships/hyperlink" Target="mailto:Rebecca.cain@state.sd.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Rebecca</dc:creator>
  <cp:keywords/>
  <dc:description/>
  <cp:lastModifiedBy>Cain, Rebecca</cp:lastModifiedBy>
  <cp:revision>3</cp:revision>
  <dcterms:created xsi:type="dcterms:W3CDTF">2024-12-03T17:55:00Z</dcterms:created>
  <dcterms:modified xsi:type="dcterms:W3CDTF">2024-12-06T22:14:00Z</dcterms:modified>
</cp:coreProperties>
</file>